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ED306" w14:textId="77777777" w:rsidR="00D71933" w:rsidRDefault="00D71933">
      <w:pPr>
        <w:jc w:val="right"/>
        <w:rPr>
          <w:b/>
          <w:sz w:val="22"/>
          <w:szCs w:val="22"/>
        </w:rPr>
      </w:pPr>
      <w:r>
        <w:rPr>
          <w:b/>
          <w:sz w:val="22"/>
          <w:szCs w:val="22"/>
        </w:rPr>
        <w:t>ECONOMICS 111</w:t>
      </w:r>
    </w:p>
    <w:p w14:paraId="6E8074ED" w14:textId="17ACFC7C" w:rsidR="00D71933" w:rsidRDefault="00D71933">
      <w:pPr>
        <w:jc w:val="right"/>
        <w:rPr>
          <w:b/>
          <w:sz w:val="22"/>
          <w:szCs w:val="22"/>
        </w:rPr>
      </w:pPr>
      <w:r>
        <w:rPr>
          <w:b/>
          <w:sz w:val="22"/>
          <w:szCs w:val="22"/>
        </w:rPr>
        <w:t>Section 3</w:t>
      </w:r>
    </w:p>
    <w:p w14:paraId="6F6D81B8" w14:textId="6AF0EC81" w:rsidR="00B82D93" w:rsidRPr="00E7363A" w:rsidRDefault="00AC0B5E">
      <w:pPr>
        <w:jc w:val="right"/>
        <w:rPr>
          <w:b/>
          <w:sz w:val="22"/>
          <w:szCs w:val="22"/>
        </w:rPr>
      </w:pPr>
      <w:r>
        <w:rPr>
          <w:b/>
          <w:sz w:val="22"/>
          <w:szCs w:val="22"/>
        </w:rPr>
        <w:t>Fall</w:t>
      </w:r>
      <w:r w:rsidR="00A150C7">
        <w:rPr>
          <w:b/>
          <w:sz w:val="22"/>
          <w:szCs w:val="22"/>
        </w:rPr>
        <w:t xml:space="preserve"> 2019</w:t>
      </w:r>
    </w:p>
    <w:p w14:paraId="57166C99" w14:textId="77777777" w:rsidR="00B82D93" w:rsidRPr="00E7363A" w:rsidRDefault="00B82D93">
      <w:pPr>
        <w:jc w:val="center"/>
        <w:rPr>
          <w:b/>
          <w:sz w:val="22"/>
          <w:szCs w:val="22"/>
        </w:rPr>
      </w:pPr>
      <w:r w:rsidRPr="00E7363A">
        <w:rPr>
          <w:b/>
          <w:sz w:val="22"/>
          <w:szCs w:val="22"/>
        </w:rPr>
        <w:t>COURSE INFORMATION</w:t>
      </w:r>
    </w:p>
    <w:p w14:paraId="1251140F" w14:textId="77777777" w:rsidR="00B82D93" w:rsidRPr="00E7363A" w:rsidRDefault="00B82D93">
      <w:pPr>
        <w:rPr>
          <w:sz w:val="22"/>
          <w:szCs w:val="22"/>
        </w:rPr>
      </w:pPr>
    </w:p>
    <w:p w14:paraId="4B7B3B32" w14:textId="77777777" w:rsidR="00B82D93" w:rsidRPr="00E7363A" w:rsidRDefault="00B82D93">
      <w:pPr>
        <w:rPr>
          <w:b/>
          <w:sz w:val="22"/>
          <w:szCs w:val="22"/>
        </w:rPr>
      </w:pPr>
      <w:r w:rsidRPr="00E7363A">
        <w:rPr>
          <w:b/>
          <w:sz w:val="22"/>
          <w:szCs w:val="22"/>
        </w:rPr>
        <w:t>INSTRUCTOR:</w:t>
      </w:r>
      <w:r w:rsidRPr="00E7363A">
        <w:rPr>
          <w:b/>
          <w:sz w:val="22"/>
          <w:szCs w:val="22"/>
        </w:rPr>
        <w:tab/>
        <w:t>Jason R. Davis</w:t>
      </w:r>
    </w:p>
    <w:p w14:paraId="519ACC66" w14:textId="77777777" w:rsidR="00B82D93" w:rsidRPr="00E7363A" w:rsidRDefault="00B82D93">
      <w:pPr>
        <w:rPr>
          <w:sz w:val="22"/>
          <w:szCs w:val="22"/>
        </w:rPr>
      </w:pPr>
      <w:r w:rsidRPr="00E7363A">
        <w:rPr>
          <w:sz w:val="22"/>
          <w:szCs w:val="22"/>
        </w:rPr>
        <w:tab/>
      </w:r>
      <w:r w:rsidRPr="00E7363A">
        <w:rPr>
          <w:sz w:val="22"/>
          <w:szCs w:val="22"/>
        </w:rPr>
        <w:tab/>
      </w:r>
      <w:r w:rsidRPr="00E7363A">
        <w:rPr>
          <w:sz w:val="22"/>
          <w:szCs w:val="22"/>
        </w:rPr>
        <w:tab/>
        <w:t>Office:</w:t>
      </w:r>
      <w:r w:rsidRPr="00E7363A">
        <w:rPr>
          <w:sz w:val="22"/>
          <w:szCs w:val="22"/>
        </w:rPr>
        <w:tab/>
        <w:t xml:space="preserve"> </w:t>
      </w:r>
      <w:r w:rsidR="00732A04" w:rsidRPr="00E7363A">
        <w:rPr>
          <w:sz w:val="22"/>
          <w:szCs w:val="22"/>
        </w:rPr>
        <w:t>CPS 414</w:t>
      </w:r>
    </w:p>
    <w:p w14:paraId="3AA039B9" w14:textId="77777777" w:rsidR="00732A04" w:rsidRPr="00E7363A" w:rsidRDefault="00B82D93">
      <w:pPr>
        <w:rPr>
          <w:sz w:val="22"/>
          <w:szCs w:val="22"/>
        </w:rPr>
      </w:pPr>
      <w:r w:rsidRPr="00E7363A">
        <w:rPr>
          <w:sz w:val="22"/>
          <w:szCs w:val="22"/>
        </w:rPr>
        <w:tab/>
      </w:r>
      <w:r w:rsidRPr="00E7363A">
        <w:rPr>
          <w:sz w:val="22"/>
          <w:szCs w:val="22"/>
        </w:rPr>
        <w:tab/>
      </w:r>
      <w:r w:rsidRPr="00E7363A">
        <w:rPr>
          <w:sz w:val="22"/>
          <w:szCs w:val="22"/>
        </w:rPr>
        <w:tab/>
        <w:t>Phone:</w:t>
      </w:r>
      <w:r w:rsidRPr="00E7363A">
        <w:rPr>
          <w:sz w:val="22"/>
          <w:szCs w:val="22"/>
        </w:rPr>
        <w:tab/>
        <w:t xml:space="preserve"> (715) 346-4598</w:t>
      </w:r>
    </w:p>
    <w:p w14:paraId="2FD351CA" w14:textId="77777777" w:rsidR="00B82D93" w:rsidRPr="00E7363A" w:rsidRDefault="00B82D93">
      <w:pPr>
        <w:rPr>
          <w:sz w:val="22"/>
          <w:szCs w:val="22"/>
        </w:rPr>
      </w:pPr>
      <w:r w:rsidRPr="00E7363A">
        <w:rPr>
          <w:sz w:val="22"/>
          <w:szCs w:val="22"/>
        </w:rPr>
        <w:tab/>
      </w:r>
      <w:r w:rsidRPr="00E7363A">
        <w:rPr>
          <w:sz w:val="22"/>
          <w:szCs w:val="22"/>
        </w:rPr>
        <w:tab/>
      </w:r>
      <w:r w:rsidRPr="00E7363A">
        <w:rPr>
          <w:sz w:val="22"/>
          <w:szCs w:val="22"/>
        </w:rPr>
        <w:tab/>
        <w:t>Email:  jdavis@uwsp.edu</w:t>
      </w:r>
    </w:p>
    <w:p w14:paraId="58F57538" w14:textId="77777777" w:rsidR="00B82D93" w:rsidRPr="00E7363A" w:rsidRDefault="00B82D93">
      <w:pPr>
        <w:ind w:left="720" w:hanging="720"/>
        <w:rPr>
          <w:b/>
          <w:sz w:val="22"/>
          <w:szCs w:val="22"/>
        </w:rPr>
      </w:pPr>
    </w:p>
    <w:p w14:paraId="5B9EC015" w14:textId="3BC697AD" w:rsidR="00B82D93" w:rsidRPr="00DE2127" w:rsidRDefault="00DE2127">
      <w:pPr>
        <w:ind w:left="720" w:hanging="720"/>
        <w:rPr>
          <w:sz w:val="22"/>
          <w:szCs w:val="22"/>
        </w:rPr>
      </w:pPr>
      <w:r>
        <w:rPr>
          <w:b/>
          <w:sz w:val="22"/>
          <w:szCs w:val="22"/>
        </w:rPr>
        <w:t xml:space="preserve">HOW TO CONTACT YOUR INTSTRUCTOR: </w:t>
      </w:r>
      <w:r>
        <w:rPr>
          <w:sz w:val="22"/>
          <w:szCs w:val="22"/>
        </w:rPr>
        <w:t>Most of our interaction will take place online.  Should you have any questions, there will be a discussion forum</w:t>
      </w:r>
      <w:r w:rsidR="00D46CE3">
        <w:rPr>
          <w:sz w:val="22"/>
          <w:szCs w:val="22"/>
        </w:rPr>
        <w:t xml:space="preserve"> on </w:t>
      </w:r>
      <w:r w:rsidR="003E2E99">
        <w:rPr>
          <w:sz w:val="22"/>
          <w:szCs w:val="22"/>
        </w:rPr>
        <w:t>Canvas</w:t>
      </w:r>
      <w:r>
        <w:rPr>
          <w:sz w:val="22"/>
          <w:szCs w:val="22"/>
        </w:rPr>
        <w:t xml:space="preserve"> titled ‘Raise </w:t>
      </w:r>
      <w:r w:rsidR="002513AA">
        <w:rPr>
          <w:sz w:val="22"/>
          <w:szCs w:val="22"/>
        </w:rPr>
        <w:t>Y</w:t>
      </w:r>
      <w:r>
        <w:rPr>
          <w:sz w:val="22"/>
          <w:szCs w:val="22"/>
        </w:rPr>
        <w:t xml:space="preserve">our </w:t>
      </w:r>
      <w:r w:rsidR="002513AA">
        <w:rPr>
          <w:sz w:val="22"/>
          <w:szCs w:val="22"/>
        </w:rPr>
        <w:t>H</w:t>
      </w:r>
      <w:bookmarkStart w:id="0" w:name="_GoBack"/>
      <w:bookmarkEnd w:id="0"/>
      <w:r w:rsidR="00BF1B0C">
        <w:rPr>
          <w:sz w:val="22"/>
          <w:szCs w:val="22"/>
        </w:rPr>
        <w:t xml:space="preserve">and’ </w:t>
      </w:r>
      <w:r>
        <w:rPr>
          <w:sz w:val="22"/>
          <w:szCs w:val="22"/>
        </w:rPr>
        <w:t>where you can post questions and view all questions and answers from students in the class.  If you prefer, you can email me with questions and I will respond directly to your email as well as post the question and answer in the discussion forum so that all students have access to the same information. I am also very willing to meet with you in person if you are in the Stevens Point area, over the phone, or thro</w:t>
      </w:r>
      <w:r w:rsidR="007A1E55">
        <w:rPr>
          <w:sz w:val="22"/>
          <w:szCs w:val="22"/>
        </w:rPr>
        <w:t>ugh</w:t>
      </w:r>
      <w:r>
        <w:rPr>
          <w:sz w:val="22"/>
          <w:szCs w:val="22"/>
        </w:rPr>
        <w:t xml:space="preserve"> video chat; please email me with some suggested times so that we can schedule an appo</w:t>
      </w:r>
      <w:r w:rsidR="007A1E55">
        <w:rPr>
          <w:sz w:val="22"/>
          <w:szCs w:val="22"/>
        </w:rPr>
        <w:t xml:space="preserve">intment to meet, call, or video </w:t>
      </w:r>
      <w:r>
        <w:rPr>
          <w:sz w:val="22"/>
          <w:szCs w:val="22"/>
        </w:rPr>
        <w:t>chat</w:t>
      </w:r>
      <w:r w:rsidR="007A1E55">
        <w:rPr>
          <w:sz w:val="22"/>
          <w:szCs w:val="22"/>
        </w:rPr>
        <w:t>.</w:t>
      </w:r>
    </w:p>
    <w:p w14:paraId="743BBE31" w14:textId="77777777" w:rsidR="00B82D93" w:rsidRPr="00E7363A" w:rsidRDefault="00B82D93">
      <w:pPr>
        <w:ind w:left="720" w:hanging="720"/>
        <w:rPr>
          <w:b/>
          <w:sz w:val="22"/>
          <w:szCs w:val="22"/>
        </w:rPr>
      </w:pPr>
    </w:p>
    <w:p w14:paraId="32FC5277" w14:textId="56C1B3B1" w:rsidR="00B339AF" w:rsidRDefault="00B339AF" w:rsidP="00B339AF">
      <w:pPr>
        <w:ind w:left="720" w:hanging="720"/>
        <w:rPr>
          <w:sz w:val="22"/>
          <w:szCs w:val="22"/>
        </w:rPr>
      </w:pPr>
      <w:r w:rsidRPr="00E7363A">
        <w:rPr>
          <w:b/>
          <w:sz w:val="22"/>
          <w:szCs w:val="22"/>
        </w:rPr>
        <w:t xml:space="preserve">TEXTS:  </w:t>
      </w:r>
      <w:r w:rsidRPr="00E7363A">
        <w:rPr>
          <w:sz w:val="22"/>
          <w:szCs w:val="22"/>
        </w:rPr>
        <w:t xml:space="preserve">The primary text for this course is </w:t>
      </w:r>
      <w:r w:rsidR="004A3A98" w:rsidRPr="00E7363A">
        <w:rPr>
          <w:sz w:val="22"/>
          <w:szCs w:val="22"/>
          <w:u w:val="single"/>
        </w:rPr>
        <w:t>Modern Principles: Microeconomics</w:t>
      </w:r>
      <w:r w:rsidRPr="00E7363A">
        <w:rPr>
          <w:sz w:val="22"/>
          <w:szCs w:val="22"/>
        </w:rPr>
        <w:t xml:space="preserve">, </w:t>
      </w:r>
      <w:r w:rsidR="00F71470">
        <w:rPr>
          <w:sz w:val="22"/>
          <w:szCs w:val="22"/>
        </w:rPr>
        <w:t>4</w:t>
      </w:r>
      <w:r w:rsidR="00F71470">
        <w:rPr>
          <w:sz w:val="22"/>
          <w:szCs w:val="22"/>
          <w:vertAlign w:val="superscript"/>
        </w:rPr>
        <w:t>th</w:t>
      </w:r>
      <w:r w:rsidR="00787097">
        <w:rPr>
          <w:sz w:val="22"/>
          <w:szCs w:val="22"/>
        </w:rPr>
        <w:t xml:space="preserve"> ed. </w:t>
      </w:r>
      <w:r w:rsidRPr="00E7363A">
        <w:rPr>
          <w:sz w:val="22"/>
          <w:szCs w:val="22"/>
        </w:rPr>
        <w:t xml:space="preserve">by </w:t>
      </w:r>
      <w:r w:rsidR="004A3A98" w:rsidRPr="00E7363A">
        <w:rPr>
          <w:sz w:val="22"/>
          <w:szCs w:val="22"/>
        </w:rPr>
        <w:t>Cowen and Tabarrok</w:t>
      </w:r>
      <w:r w:rsidR="00DE2127">
        <w:rPr>
          <w:sz w:val="22"/>
          <w:szCs w:val="22"/>
        </w:rPr>
        <w:t>. The textbook is available through the UWSP text rental system and an e-text is also included on our course website.</w:t>
      </w:r>
      <w:r w:rsidRPr="00E7363A">
        <w:rPr>
          <w:sz w:val="22"/>
          <w:szCs w:val="22"/>
        </w:rPr>
        <w:t xml:space="preserve"> </w:t>
      </w:r>
    </w:p>
    <w:p w14:paraId="14F47207" w14:textId="77777777" w:rsidR="00C00A1C" w:rsidRDefault="00C00A1C" w:rsidP="00B339AF">
      <w:pPr>
        <w:ind w:left="720" w:hanging="720"/>
        <w:rPr>
          <w:sz w:val="22"/>
          <w:szCs w:val="22"/>
        </w:rPr>
      </w:pPr>
    </w:p>
    <w:p w14:paraId="00C7455F" w14:textId="2571D650" w:rsidR="00B82D93" w:rsidRDefault="00C00A1C" w:rsidP="00DE2127">
      <w:pPr>
        <w:ind w:left="720" w:hanging="720"/>
        <w:rPr>
          <w:sz w:val="22"/>
          <w:szCs w:val="22"/>
        </w:rPr>
      </w:pPr>
      <w:r>
        <w:rPr>
          <w:b/>
          <w:sz w:val="22"/>
          <w:szCs w:val="22"/>
        </w:rPr>
        <w:t xml:space="preserve">ONLINE LEARNING TOOLS: </w:t>
      </w:r>
      <w:r>
        <w:rPr>
          <w:sz w:val="22"/>
          <w:szCs w:val="22"/>
        </w:rPr>
        <w:t xml:space="preserve">Our course website is available on </w:t>
      </w:r>
      <w:r w:rsidR="003E2E99">
        <w:rPr>
          <w:sz w:val="22"/>
          <w:szCs w:val="22"/>
        </w:rPr>
        <w:t>SaplingPlus</w:t>
      </w:r>
      <w:r>
        <w:rPr>
          <w:sz w:val="22"/>
          <w:szCs w:val="22"/>
        </w:rPr>
        <w:t xml:space="preserve"> which includes an e-</w:t>
      </w:r>
      <w:r w:rsidR="00DE2127">
        <w:rPr>
          <w:sz w:val="22"/>
          <w:szCs w:val="22"/>
        </w:rPr>
        <w:t xml:space="preserve">text, </w:t>
      </w:r>
      <w:r>
        <w:rPr>
          <w:sz w:val="22"/>
          <w:szCs w:val="22"/>
        </w:rPr>
        <w:t xml:space="preserve">online homework assignments, and a variety of other learning tools.  </w:t>
      </w:r>
      <w:r w:rsidR="00136542">
        <w:rPr>
          <w:sz w:val="22"/>
          <w:szCs w:val="22"/>
        </w:rPr>
        <w:t xml:space="preserve">In addition, lecture videos for each chapter as well as feedback on homework and exams will be posted to </w:t>
      </w:r>
      <w:r w:rsidR="003E2E99">
        <w:rPr>
          <w:sz w:val="22"/>
          <w:szCs w:val="22"/>
        </w:rPr>
        <w:t>Canvas</w:t>
      </w:r>
      <w:r w:rsidR="00136542">
        <w:rPr>
          <w:sz w:val="22"/>
          <w:szCs w:val="22"/>
        </w:rPr>
        <w:t xml:space="preserve">.  </w:t>
      </w:r>
      <w:r>
        <w:rPr>
          <w:sz w:val="22"/>
          <w:szCs w:val="22"/>
        </w:rPr>
        <w:t xml:space="preserve">Students must </w:t>
      </w:r>
      <w:r w:rsidR="00D031A5">
        <w:rPr>
          <w:sz w:val="22"/>
          <w:szCs w:val="22"/>
        </w:rPr>
        <w:t>register</w:t>
      </w:r>
      <w:r>
        <w:rPr>
          <w:sz w:val="22"/>
          <w:szCs w:val="22"/>
        </w:rPr>
        <w:t xml:space="preserve"> with </w:t>
      </w:r>
      <w:r w:rsidR="00C03CFE">
        <w:rPr>
          <w:sz w:val="22"/>
          <w:szCs w:val="22"/>
        </w:rPr>
        <w:t>Canvas</w:t>
      </w:r>
      <w:r>
        <w:rPr>
          <w:sz w:val="22"/>
          <w:szCs w:val="22"/>
        </w:rPr>
        <w:t xml:space="preserve"> </w:t>
      </w:r>
      <w:r w:rsidR="00C70B36">
        <w:rPr>
          <w:sz w:val="22"/>
          <w:szCs w:val="22"/>
        </w:rPr>
        <w:t>by the thir</w:t>
      </w:r>
      <w:r w:rsidR="00DE2127">
        <w:rPr>
          <w:sz w:val="22"/>
          <w:szCs w:val="22"/>
        </w:rPr>
        <w:t>d day of clas</w:t>
      </w:r>
      <w:r w:rsidR="00BF1B0C">
        <w:rPr>
          <w:sz w:val="22"/>
          <w:szCs w:val="22"/>
        </w:rPr>
        <w:t>s (the first set of a</w:t>
      </w:r>
      <w:r w:rsidR="00C70B36">
        <w:rPr>
          <w:sz w:val="22"/>
          <w:szCs w:val="22"/>
        </w:rPr>
        <w:t>ssignment</w:t>
      </w:r>
      <w:r w:rsidR="00BF1B0C">
        <w:rPr>
          <w:sz w:val="22"/>
          <w:szCs w:val="22"/>
        </w:rPr>
        <w:t>s are</w:t>
      </w:r>
      <w:r w:rsidR="00D46CE3">
        <w:rPr>
          <w:sz w:val="22"/>
          <w:szCs w:val="22"/>
        </w:rPr>
        <w:t xml:space="preserve"> due </w:t>
      </w:r>
      <w:r w:rsidR="00136542">
        <w:rPr>
          <w:sz w:val="22"/>
          <w:szCs w:val="22"/>
        </w:rPr>
        <w:t>Fri</w:t>
      </w:r>
      <w:r w:rsidR="00DE2127">
        <w:rPr>
          <w:sz w:val="22"/>
          <w:szCs w:val="22"/>
        </w:rPr>
        <w:t>day night)</w:t>
      </w:r>
      <w:r w:rsidR="008A69E9">
        <w:rPr>
          <w:sz w:val="22"/>
          <w:szCs w:val="22"/>
        </w:rPr>
        <w:t xml:space="preserve"> which requires a payment of $3</w:t>
      </w:r>
      <w:r w:rsidR="00C03CFE">
        <w:rPr>
          <w:sz w:val="22"/>
          <w:szCs w:val="22"/>
        </w:rPr>
        <w:t>5</w:t>
      </w:r>
      <w:r w:rsidR="00DE2127">
        <w:rPr>
          <w:sz w:val="22"/>
          <w:szCs w:val="22"/>
        </w:rPr>
        <w:t>.  Specific inst</w:t>
      </w:r>
      <w:r w:rsidR="00136542">
        <w:rPr>
          <w:sz w:val="22"/>
          <w:szCs w:val="22"/>
        </w:rPr>
        <w:t>ructions will be sent via email.</w:t>
      </w:r>
    </w:p>
    <w:p w14:paraId="77BD0448" w14:textId="77777777" w:rsidR="00DE2127" w:rsidRPr="00E7363A" w:rsidRDefault="00DE2127" w:rsidP="00DE2127">
      <w:pPr>
        <w:ind w:left="720" w:hanging="720"/>
        <w:rPr>
          <w:b/>
          <w:sz w:val="22"/>
          <w:szCs w:val="22"/>
        </w:rPr>
      </w:pPr>
    </w:p>
    <w:p w14:paraId="295A35E5" w14:textId="77777777" w:rsidR="00912F4F" w:rsidRPr="00E7363A" w:rsidRDefault="00B82D93" w:rsidP="00912F4F">
      <w:pPr>
        <w:ind w:left="720" w:hanging="720"/>
        <w:rPr>
          <w:b/>
          <w:sz w:val="22"/>
          <w:szCs w:val="22"/>
        </w:rPr>
      </w:pPr>
      <w:r w:rsidRPr="00E7363A">
        <w:rPr>
          <w:b/>
          <w:sz w:val="22"/>
          <w:szCs w:val="22"/>
        </w:rPr>
        <w:t xml:space="preserve">COURSE DESCRIPTION:  </w:t>
      </w:r>
      <w:r w:rsidR="00912F4F" w:rsidRPr="00E7363A">
        <w:rPr>
          <w:sz w:val="22"/>
          <w:szCs w:val="22"/>
        </w:rPr>
        <w:t xml:space="preserve">This course is designed to give students an introduction to Microeconomics.  My goal is that students not only learn the terminology and basic methods used by microeconomists, but also begin learning how to apply economic reasoning in analyzing real-world events.  Topics covered during the course will include supply and demand analysis; </w:t>
      </w:r>
      <w:r w:rsidR="004A3A98" w:rsidRPr="00E7363A">
        <w:rPr>
          <w:sz w:val="22"/>
          <w:szCs w:val="22"/>
        </w:rPr>
        <w:t>economic behavior</w:t>
      </w:r>
      <w:r w:rsidR="00912F4F" w:rsidRPr="00E7363A">
        <w:rPr>
          <w:sz w:val="22"/>
          <w:szCs w:val="22"/>
        </w:rPr>
        <w:t xml:space="preserve"> under competition, monopoly, and other market structures; and the role of government and policy applications.</w:t>
      </w:r>
      <w:r w:rsidR="00912F4F" w:rsidRPr="00E7363A">
        <w:rPr>
          <w:b/>
          <w:sz w:val="22"/>
          <w:szCs w:val="22"/>
        </w:rPr>
        <w:t xml:space="preserve"> </w:t>
      </w:r>
    </w:p>
    <w:p w14:paraId="04D25B40" w14:textId="77777777" w:rsidR="004A3A98" w:rsidRPr="00E7363A" w:rsidRDefault="004A3A98" w:rsidP="00912F4F">
      <w:pPr>
        <w:ind w:left="720" w:hanging="720"/>
        <w:rPr>
          <w:b/>
          <w:sz w:val="22"/>
          <w:szCs w:val="22"/>
        </w:rPr>
      </w:pPr>
    </w:p>
    <w:p w14:paraId="15035D8D" w14:textId="77777777" w:rsidR="004A3A98" w:rsidRPr="00E7363A" w:rsidRDefault="004A3A98" w:rsidP="00912F4F">
      <w:pPr>
        <w:ind w:left="720" w:hanging="720"/>
        <w:rPr>
          <w:sz w:val="22"/>
          <w:szCs w:val="22"/>
        </w:rPr>
      </w:pPr>
      <w:r w:rsidRPr="00E7363A">
        <w:rPr>
          <w:b/>
          <w:sz w:val="22"/>
          <w:szCs w:val="22"/>
        </w:rPr>
        <w:t xml:space="preserve">LEARNING OBJECTIVES:  </w:t>
      </w:r>
      <w:r w:rsidRPr="00E7363A">
        <w:rPr>
          <w:sz w:val="22"/>
          <w:szCs w:val="22"/>
        </w:rPr>
        <w:t>Upon successful completion of this course, students will be able to:</w:t>
      </w:r>
    </w:p>
    <w:p w14:paraId="3D289FA6" w14:textId="77777777" w:rsidR="00470AB8" w:rsidRPr="00470AB8" w:rsidRDefault="00470AB8" w:rsidP="00470AB8">
      <w:pPr>
        <w:numPr>
          <w:ilvl w:val="0"/>
          <w:numId w:val="6"/>
        </w:numPr>
        <w:rPr>
          <w:bCs/>
          <w:sz w:val="22"/>
          <w:szCs w:val="22"/>
        </w:rPr>
      </w:pPr>
      <w:r w:rsidRPr="00470AB8">
        <w:rPr>
          <w:bCs/>
          <w:sz w:val="22"/>
          <w:szCs w:val="22"/>
        </w:rPr>
        <w:t>Define microeconomic terms and concepts.</w:t>
      </w:r>
    </w:p>
    <w:p w14:paraId="5A816A56" w14:textId="77777777" w:rsidR="00470AB8" w:rsidRPr="00470AB8" w:rsidRDefault="00470AB8" w:rsidP="00470AB8">
      <w:pPr>
        <w:numPr>
          <w:ilvl w:val="0"/>
          <w:numId w:val="6"/>
        </w:numPr>
        <w:rPr>
          <w:bCs/>
          <w:sz w:val="22"/>
          <w:szCs w:val="22"/>
        </w:rPr>
      </w:pPr>
      <w:r w:rsidRPr="00470AB8">
        <w:rPr>
          <w:bCs/>
          <w:sz w:val="22"/>
          <w:szCs w:val="22"/>
        </w:rPr>
        <w:t>Perform and use microeconomic measurements to analyze rational decision making.</w:t>
      </w:r>
    </w:p>
    <w:p w14:paraId="31D94693" w14:textId="77777777" w:rsidR="00470AB8" w:rsidRPr="00470AB8" w:rsidRDefault="00470AB8" w:rsidP="00470AB8">
      <w:pPr>
        <w:numPr>
          <w:ilvl w:val="0"/>
          <w:numId w:val="6"/>
        </w:numPr>
        <w:rPr>
          <w:bCs/>
          <w:sz w:val="22"/>
          <w:szCs w:val="22"/>
        </w:rPr>
      </w:pPr>
      <w:r w:rsidRPr="00470AB8">
        <w:rPr>
          <w:bCs/>
          <w:sz w:val="22"/>
          <w:szCs w:val="22"/>
        </w:rPr>
        <w:t>Solve profit maximization problems using basic mathematical and graphical tools.</w:t>
      </w:r>
    </w:p>
    <w:p w14:paraId="77754D5D" w14:textId="77777777" w:rsidR="00470AB8" w:rsidRDefault="00470AB8" w:rsidP="00470AB8">
      <w:pPr>
        <w:numPr>
          <w:ilvl w:val="0"/>
          <w:numId w:val="6"/>
        </w:numPr>
        <w:rPr>
          <w:bCs/>
          <w:sz w:val="22"/>
          <w:szCs w:val="22"/>
        </w:rPr>
      </w:pPr>
      <w:r w:rsidRPr="00470AB8">
        <w:rPr>
          <w:bCs/>
          <w:sz w:val="22"/>
          <w:szCs w:val="22"/>
        </w:rPr>
        <w:t>Describe how equilibrium outcomes are influenced by changing market, social, and government forces.</w:t>
      </w:r>
    </w:p>
    <w:p w14:paraId="6A25F26D" w14:textId="77777777" w:rsidR="00470AB8" w:rsidRPr="00470AB8" w:rsidRDefault="000C5E0C" w:rsidP="00470AB8">
      <w:pPr>
        <w:ind w:left="720"/>
        <w:rPr>
          <w:bCs/>
          <w:sz w:val="22"/>
          <w:szCs w:val="22"/>
        </w:rPr>
      </w:pPr>
      <w:r>
        <w:rPr>
          <w:bCs/>
          <w:sz w:val="22"/>
          <w:szCs w:val="22"/>
        </w:rPr>
        <w:t xml:space="preserve">The learning objectives for this course contribute toward the broader learning objectives of the general education curriculum and both the Social Science and Business Economics options within the Economics major.  See page 3 for more details on these broader learning objectives.  </w:t>
      </w:r>
      <w:r w:rsidR="00470AB8" w:rsidRPr="00470AB8">
        <w:rPr>
          <w:bCs/>
          <w:sz w:val="22"/>
          <w:szCs w:val="22"/>
        </w:rPr>
        <w:t>Achievement of the above learning objectives will be assessed at the end of the course using a set of questions on the final exam.  The School of Business &amp; Economics will aggregate and analyze the data as part of a continuous effort to improve our programs.</w:t>
      </w:r>
    </w:p>
    <w:p w14:paraId="4CD2335D" w14:textId="77777777" w:rsidR="00470AB8" w:rsidRPr="00470AB8" w:rsidRDefault="00470AB8" w:rsidP="00470AB8">
      <w:pPr>
        <w:ind w:left="720"/>
        <w:rPr>
          <w:bCs/>
          <w:sz w:val="22"/>
          <w:szCs w:val="22"/>
        </w:rPr>
      </w:pPr>
    </w:p>
    <w:p w14:paraId="3709429D" w14:textId="3CF846C4" w:rsidR="00897087" w:rsidRPr="00E7363A" w:rsidRDefault="00E7363A" w:rsidP="00897087">
      <w:pPr>
        <w:ind w:left="720" w:hanging="720"/>
        <w:rPr>
          <w:sz w:val="22"/>
          <w:szCs w:val="22"/>
        </w:rPr>
      </w:pPr>
      <w:r w:rsidRPr="00E7363A">
        <w:rPr>
          <w:b/>
          <w:sz w:val="22"/>
          <w:szCs w:val="22"/>
        </w:rPr>
        <w:t xml:space="preserve">ASSIGNMENTS:  </w:t>
      </w:r>
      <w:r w:rsidR="00D46CE3">
        <w:rPr>
          <w:sz w:val="22"/>
          <w:szCs w:val="22"/>
        </w:rPr>
        <w:t>Most</w:t>
      </w:r>
      <w:r w:rsidR="00897087">
        <w:rPr>
          <w:sz w:val="22"/>
          <w:szCs w:val="22"/>
        </w:rPr>
        <w:t xml:space="preserve"> assignments will be completed on the </w:t>
      </w:r>
      <w:r w:rsidR="00C03CFE">
        <w:rPr>
          <w:sz w:val="22"/>
          <w:szCs w:val="22"/>
        </w:rPr>
        <w:t>SaplingPlus</w:t>
      </w:r>
      <w:r w:rsidR="00897087">
        <w:rPr>
          <w:sz w:val="22"/>
          <w:szCs w:val="22"/>
        </w:rPr>
        <w:t xml:space="preserve"> website.  </w:t>
      </w:r>
      <w:r w:rsidR="00136542">
        <w:rPr>
          <w:sz w:val="22"/>
          <w:szCs w:val="22"/>
        </w:rPr>
        <w:t xml:space="preserve">There is an extra credit </w:t>
      </w:r>
      <w:r w:rsidR="00C26C33">
        <w:rPr>
          <w:sz w:val="22"/>
          <w:szCs w:val="22"/>
        </w:rPr>
        <w:t xml:space="preserve">discussion assignment </w:t>
      </w:r>
      <w:r w:rsidR="00D46CE3">
        <w:rPr>
          <w:sz w:val="22"/>
          <w:szCs w:val="22"/>
        </w:rPr>
        <w:t xml:space="preserve">on </w:t>
      </w:r>
      <w:r w:rsidR="007A24ED">
        <w:rPr>
          <w:sz w:val="22"/>
          <w:szCs w:val="22"/>
        </w:rPr>
        <w:t>Canvas</w:t>
      </w:r>
      <w:r w:rsidR="00D46CE3">
        <w:rPr>
          <w:sz w:val="22"/>
          <w:szCs w:val="22"/>
        </w:rPr>
        <w:t xml:space="preserve"> </w:t>
      </w:r>
      <w:r w:rsidR="00C26C33">
        <w:rPr>
          <w:sz w:val="22"/>
          <w:szCs w:val="22"/>
        </w:rPr>
        <w:t xml:space="preserve">to allow students to introduce themselves which is due </w:t>
      </w:r>
      <w:r w:rsidR="00136542">
        <w:rPr>
          <w:sz w:val="22"/>
          <w:szCs w:val="22"/>
        </w:rPr>
        <w:t>by Friday of the first week</w:t>
      </w:r>
      <w:r w:rsidR="00C26C33">
        <w:rPr>
          <w:sz w:val="22"/>
          <w:szCs w:val="22"/>
        </w:rPr>
        <w:t xml:space="preserve"> of class.  </w:t>
      </w:r>
      <w:r w:rsidR="00897087">
        <w:rPr>
          <w:sz w:val="22"/>
          <w:szCs w:val="22"/>
        </w:rPr>
        <w:t>For each chapter, stu</w:t>
      </w:r>
      <w:r w:rsidR="00D46CE3">
        <w:rPr>
          <w:sz w:val="22"/>
          <w:szCs w:val="22"/>
        </w:rPr>
        <w:t xml:space="preserve">dents must complete a </w:t>
      </w:r>
      <w:r w:rsidR="007A24ED">
        <w:rPr>
          <w:sz w:val="22"/>
          <w:szCs w:val="22"/>
        </w:rPr>
        <w:t>homework</w:t>
      </w:r>
      <w:r w:rsidR="00897087">
        <w:rPr>
          <w:sz w:val="22"/>
          <w:szCs w:val="22"/>
        </w:rPr>
        <w:t xml:space="preserve"> assignment</w:t>
      </w:r>
      <w:r w:rsidR="003C4BC0">
        <w:rPr>
          <w:sz w:val="22"/>
          <w:szCs w:val="22"/>
        </w:rPr>
        <w:t xml:space="preserve"> and a </w:t>
      </w:r>
      <w:r w:rsidR="0037530C">
        <w:rPr>
          <w:sz w:val="22"/>
          <w:szCs w:val="22"/>
        </w:rPr>
        <w:t>q</w:t>
      </w:r>
      <w:r w:rsidR="007A24ED">
        <w:rPr>
          <w:sz w:val="22"/>
          <w:szCs w:val="22"/>
        </w:rPr>
        <w:t>uiz</w:t>
      </w:r>
      <w:r w:rsidR="003C4BC0">
        <w:rPr>
          <w:sz w:val="22"/>
          <w:szCs w:val="22"/>
        </w:rPr>
        <w:t xml:space="preserve">.  In the </w:t>
      </w:r>
      <w:r w:rsidR="0037530C">
        <w:rPr>
          <w:sz w:val="22"/>
          <w:szCs w:val="22"/>
        </w:rPr>
        <w:t>homework</w:t>
      </w:r>
      <w:r w:rsidR="003C4BC0">
        <w:rPr>
          <w:sz w:val="22"/>
          <w:szCs w:val="22"/>
        </w:rPr>
        <w:t xml:space="preserve"> assignments, </w:t>
      </w:r>
      <w:r w:rsidR="0037530C">
        <w:rPr>
          <w:sz w:val="22"/>
          <w:szCs w:val="22"/>
        </w:rPr>
        <w:t>sudents receive instant feedback on their answer and have the option to repeat the question with a slight reduction in points</w:t>
      </w:r>
      <w:r w:rsidR="00897087">
        <w:rPr>
          <w:sz w:val="22"/>
          <w:szCs w:val="22"/>
        </w:rPr>
        <w:t xml:space="preserve">.  </w:t>
      </w:r>
      <w:r w:rsidR="00536B71">
        <w:rPr>
          <w:sz w:val="22"/>
          <w:szCs w:val="22"/>
        </w:rPr>
        <w:t xml:space="preserve">On the quizzes, you will not be able to view your grade or the correct answers until the deadline has passed. </w:t>
      </w:r>
      <w:r w:rsidR="00897087">
        <w:rPr>
          <w:sz w:val="22"/>
          <w:szCs w:val="22"/>
        </w:rPr>
        <w:t xml:space="preserve">The </w:t>
      </w:r>
      <w:r w:rsidR="00536B71">
        <w:rPr>
          <w:sz w:val="22"/>
          <w:szCs w:val="22"/>
        </w:rPr>
        <w:t>homework and quizzes</w:t>
      </w:r>
      <w:r w:rsidR="00C26C33">
        <w:rPr>
          <w:sz w:val="22"/>
          <w:szCs w:val="22"/>
        </w:rPr>
        <w:t xml:space="preserve"> will</w:t>
      </w:r>
      <w:r w:rsidR="00BF1B0C">
        <w:rPr>
          <w:sz w:val="22"/>
          <w:szCs w:val="22"/>
        </w:rPr>
        <w:t xml:space="preserve"> be due </w:t>
      </w:r>
      <w:r w:rsidR="00136542">
        <w:rPr>
          <w:sz w:val="22"/>
          <w:szCs w:val="22"/>
        </w:rPr>
        <w:t xml:space="preserve">on </w:t>
      </w:r>
      <w:r w:rsidR="00536B71">
        <w:rPr>
          <w:sz w:val="22"/>
          <w:szCs w:val="22"/>
        </w:rPr>
        <w:t>Mond</w:t>
      </w:r>
      <w:r w:rsidR="00136542">
        <w:rPr>
          <w:sz w:val="22"/>
          <w:szCs w:val="22"/>
        </w:rPr>
        <w:t xml:space="preserve">ays </w:t>
      </w:r>
      <w:r w:rsidR="00536B71">
        <w:rPr>
          <w:sz w:val="22"/>
          <w:szCs w:val="22"/>
        </w:rPr>
        <w:t>following</w:t>
      </w:r>
      <w:r w:rsidR="00136542">
        <w:rPr>
          <w:sz w:val="22"/>
          <w:szCs w:val="22"/>
        </w:rPr>
        <w:t xml:space="preserve"> the week each chapter is assigned.</w:t>
      </w:r>
      <w:r w:rsidR="00C26C33">
        <w:rPr>
          <w:sz w:val="22"/>
          <w:szCs w:val="22"/>
        </w:rPr>
        <w:t xml:space="preserve">  </w:t>
      </w:r>
      <w:r w:rsidR="003C4BC0">
        <w:rPr>
          <w:sz w:val="22"/>
          <w:szCs w:val="22"/>
        </w:rPr>
        <w:t>Your lowest</w:t>
      </w:r>
      <w:r w:rsidR="00BF1B0C">
        <w:rPr>
          <w:sz w:val="22"/>
          <w:szCs w:val="22"/>
        </w:rPr>
        <w:t xml:space="preserve"> </w:t>
      </w:r>
      <w:r w:rsidR="00136542">
        <w:rPr>
          <w:sz w:val="22"/>
          <w:szCs w:val="22"/>
        </w:rPr>
        <w:t xml:space="preserve">two </w:t>
      </w:r>
      <w:r w:rsidR="00BF1B0C">
        <w:rPr>
          <w:sz w:val="22"/>
          <w:szCs w:val="22"/>
        </w:rPr>
        <w:t>score</w:t>
      </w:r>
      <w:r w:rsidR="00136542">
        <w:rPr>
          <w:sz w:val="22"/>
          <w:szCs w:val="22"/>
        </w:rPr>
        <w:t>s</w:t>
      </w:r>
      <w:r w:rsidR="00897087">
        <w:rPr>
          <w:sz w:val="22"/>
          <w:szCs w:val="22"/>
        </w:rPr>
        <w:t xml:space="preserve"> </w:t>
      </w:r>
      <w:r w:rsidR="003C4BC0">
        <w:rPr>
          <w:sz w:val="22"/>
          <w:szCs w:val="22"/>
        </w:rPr>
        <w:t xml:space="preserve">for each type of assignment </w:t>
      </w:r>
      <w:r w:rsidR="00897087">
        <w:rPr>
          <w:sz w:val="22"/>
          <w:szCs w:val="22"/>
        </w:rPr>
        <w:t>will be dropped.  The remaining assignments</w:t>
      </w:r>
      <w:r w:rsidR="005E14AD">
        <w:rPr>
          <w:sz w:val="22"/>
          <w:szCs w:val="22"/>
        </w:rPr>
        <w:t xml:space="preserve"> will collectively count for 20</w:t>
      </w:r>
      <w:r w:rsidR="00897087">
        <w:rPr>
          <w:sz w:val="22"/>
          <w:szCs w:val="22"/>
        </w:rPr>
        <w:t xml:space="preserve">% of your final grade. </w:t>
      </w:r>
    </w:p>
    <w:p w14:paraId="794D53FA" w14:textId="77777777" w:rsidR="001E2E1E" w:rsidRPr="00E7363A" w:rsidRDefault="001E2E1E" w:rsidP="0047013F">
      <w:pPr>
        <w:ind w:left="720" w:hanging="720"/>
        <w:rPr>
          <w:sz w:val="22"/>
          <w:szCs w:val="22"/>
        </w:rPr>
      </w:pPr>
    </w:p>
    <w:p w14:paraId="269BA0F2" w14:textId="77777777" w:rsidR="003C4BC0" w:rsidRDefault="003C4BC0" w:rsidP="00B53E13">
      <w:pPr>
        <w:ind w:left="720" w:hanging="720"/>
        <w:rPr>
          <w:b/>
          <w:sz w:val="22"/>
          <w:szCs w:val="22"/>
        </w:rPr>
      </w:pPr>
    </w:p>
    <w:p w14:paraId="3B7A38F5" w14:textId="77777777" w:rsidR="003C4BC0" w:rsidRDefault="003C4BC0" w:rsidP="00B53E13">
      <w:pPr>
        <w:ind w:left="720" w:hanging="720"/>
        <w:rPr>
          <w:b/>
          <w:sz w:val="22"/>
          <w:szCs w:val="22"/>
        </w:rPr>
      </w:pPr>
    </w:p>
    <w:p w14:paraId="5AE7EF10" w14:textId="77777777" w:rsidR="003C4BC0" w:rsidRPr="00E7363A" w:rsidRDefault="003C4BC0" w:rsidP="003C4BC0">
      <w:pPr>
        <w:ind w:left="720" w:hanging="720"/>
        <w:rPr>
          <w:b/>
          <w:sz w:val="22"/>
          <w:szCs w:val="22"/>
        </w:rPr>
      </w:pPr>
      <w:r w:rsidRPr="00E7363A">
        <w:rPr>
          <w:b/>
          <w:sz w:val="22"/>
          <w:szCs w:val="22"/>
        </w:rPr>
        <w:lastRenderedPageBreak/>
        <w:t xml:space="preserve">EXAMINATIONS:  </w:t>
      </w:r>
      <w:r w:rsidR="00BF1B0C">
        <w:rPr>
          <w:sz w:val="22"/>
          <w:szCs w:val="22"/>
        </w:rPr>
        <w:t xml:space="preserve">There will be three </w:t>
      </w:r>
      <w:r w:rsidR="00136542">
        <w:rPr>
          <w:sz w:val="22"/>
          <w:szCs w:val="22"/>
        </w:rPr>
        <w:t xml:space="preserve">unit </w:t>
      </w:r>
      <w:r w:rsidRPr="00E7363A">
        <w:rPr>
          <w:sz w:val="22"/>
          <w:szCs w:val="22"/>
        </w:rPr>
        <w:t>exa</w:t>
      </w:r>
      <w:r w:rsidR="00BF1B0C">
        <w:rPr>
          <w:sz w:val="22"/>
          <w:szCs w:val="22"/>
        </w:rPr>
        <w:t>ms</w:t>
      </w:r>
      <w:r w:rsidR="00136542">
        <w:rPr>
          <w:sz w:val="22"/>
          <w:szCs w:val="22"/>
        </w:rPr>
        <w:t xml:space="preserve"> as well as a cumulative final exam</w:t>
      </w:r>
      <w:r w:rsidR="00BF1B0C">
        <w:rPr>
          <w:sz w:val="22"/>
          <w:szCs w:val="22"/>
        </w:rPr>
        <w:t>, e</w:t>
      </w:r>
      <w:r>
        <w:rPr>
          <w:sz w:val="22"/>
          <w:szCs w:val="22"/>
        </w:rPr>
        <w:t xml:space="preserve">ach </w:t>
      </w:r>
      <w:r w:rsidR="00BF1B0C">
        <w:rPr>
          <w:sz w:val="22"/>
          <w:szCs w:val="22"/>
        </w:rPr>
        <w:t xml:space="preserve">of which </w:t>
      </w:r>
      <w:r>
        <w:rPr>
          <w:sz w:val="22"/>
          <w:szCs w:val="22"/>
        </w:rPr>
        <w:t xml:space="preserve">will </w:t>
      </w:r>
      <w:r w:rsidR="00136542">
        <w:rPr>
          <w:sz w:val="22"/>
          <w:szCs w:val="22"/>
        </w:rPr>
        <w:t>account for 20</w:t>
      </w:r>
      <w:r w:rsidRPr="00E7363A">
        <w:rPr>
          <w:sz w:val="22"/>
          <w:szCs w:val="22"/>
        </w:rPr>
        <w:t xml:space="preserve">% of your final grade.  </w:t>
      </w:r>
      <w:r>
        <w:rPr>
          <w:sz w:val="22"/>
          <w:szCs w:val="22"/>
        </w:rPr>
        <w:t xml:space="preserve">Each exam will have 40 multiple choice questions; students </w:t>
      </w:r>
      <w:r w:rsidR="006500E6">
        <w:rPr>
          <w:sz w:val="22"/>
          <w:szCs w:val="22"/>
        </w:rPr>
        <w:t>must complete the exam within two</w:t>
      </w:r>
      <w:r>
        <w:rPr>
          <w:sz w:val="22"/>
          <w:szCs w:val="22"/>
        </w:rPr>
        <w:t xml:space="preserve"> hour</w:t>
      </w:r>
      <w:r w:rsidR="006500E6">
        <w:rPr>
          <w:sz w:val="22"/>
          <w:szCs w:val="22"/>
        </w:rPr>
        <w:t>s</w:t>
      </w:r>
      <w:r>
        <w:rPr>
          <w:sz w:val="22"/>
          <w:szCs w:val="22"/>
        </w:rPr>
        <w:t xml:space="preserve"> of when they begin.  </w:t>
      </w:r>
    </w:p>
    <w:p w14:paraId="0ECB0D69" w14:textId="77777777" w:rsidR="003C4BC0" w:rsidRDefault="003C4BC0" w:rsidP="00B53E13">
      <w:pPr>
        <w:ind w:left="720" w:hanging="720"/>
        <w:rPr>
          <w:b/>
          <w:sz w:val="22"/>
          <w:szCs w:val="22"/>
        </w:rPr>
      </w:pPr>
    </w:p>
    <w:p w14:paraId="1ECE2B65" w14:textId="77777777" w:rsidR="00B53E13" w:rsidRPr="00E7363A" w:rsidRDefault="00B53E13" w:rsidP="00B53E13">
      <w:pPr>
        <w:ind w:left="720" w:hanging="720"/>
        <w:rPr>
          <w:sz w:val="22"/>
          <w:szCs w:val="22"/>
        </w:rPr>
      </w:pPr>
      <w:r w:rsidRPr="00E7363A">
        <w:rPr>
          <w:b/>
          <w:sz w:val="22"/>
          <w:szCs w:val="22"/>
        </w:rPr>
        <w:t xml:space="preserve">MISSED QUIZZES/EXAMS:  </w:t>
      </w:r>
      <w:r w:rsidRPr="00E7363A">
        <w:rPr>
          <w:sz w:val="22"/>
          <w:szCs w:val="22"/>
        </w:rPr>
        <w:t xml:space="preserve">Generally, I will not allow any make-ups for missed assignments and/or exams.  </w:t>
      </w:r>
      <w:r w:rsidR="00897087">
        <w:rPr>
          <w:sz w:val="22"/>
          <w:szCs w:val="22"/>
        </w:rPr>
        <w:t xml:space="preserve">You are expected to ensure that you complete all assignments and exams on time.  Missing an assignment due to poor planning or technical issues other than our website crashing are not acceptable excuses.  </w:t>
      </w:r>
      <w:r w:rsidRPr="00E7363A">
        <w:rPr>
          <w:sz w:val="22"/>
          <w:szCs w:val="22"/>
        </w:rPr>
        <w:t xml:space="preserve">If you have a verifiable emergency which prevents you from taking a quiz or exam, these will be dealt with on a case-by-case basis.  If possible, you must notify me of such an emergency 24 hours in advance.  </w:t>
      </w:r>
    </w:p>
    <w:p w14:paraId="666388A5" w14:textId="77777777" w:rsidR="00B82D93" w:rsidRPr="00E7363A" w:rsidRDefault="00B82D93">
      <w:pPr>
        <w:ind w:left="720" w:hanging="720"/>
        <w:rPr>
          <w:b/>
          <w:sz w:val="22"/>
          <w:szCs w:val="22"/>
        </w:rPr>
      </w:pPr>
    </w:p>
    <w:p w14:paraId="1F29717A" w14:textId="77777777" w:rsidR="00E7363A" w:rsidRPr="00E7363A" w:rsidRDefault="00E7363A" w:rsidP="00E7363A">
      <w:pPr>
        <w:ind w:left="720" w:hanging="720"/>
        <w:rPr>
          <w:sz w:val="22"/>
          <w:szCs w:val="22"/>
        </w:rPr>
      </w:pPr>
      <w:r w:rsidRPr="00E7363A">
        <w:rPr>
          <w:b/>
          <w:sz w:val="22"/>
          <w:szCs w:val="22"/>
        </w:rPr>
        <w:t xml:space="preserve">FINAL GRADES:  </w:t>
      </w:r>
      <w:r w:rsidR="00C26C33">
        <w:rPr>
          <w:sz w:val="22"/>
          <w:szCs w:val="22"/>
        </w:rPr>
        <w:t>There will be a total of 5</w:t>
      </w:r>
      <w:r w:rsidRPr="00E7363A">
        <w:rPr>
          <w:sz w:val="22"/>
          <w:szCs w:val="22"/>
        </w:rPr>
        <w:t xml:space="preserve">00 points possible during the course.  </w:t>
      </w:r>
    </w:p>
    <w:p w14:paraId="13F318D5" w14:textId="0BE63A94" w:rsidR="00E7363A" w:rsidRDefault="00B53E13" w:rsidP="00E7363A">
      <w:pPr>
        <w:ind w:left="720" w:hanging="720"/>
        <w:rPr>
          <w:sz w:val="22"/>
          <w:szCs w:val="22"/>
        </w:rPr>
      </w:pPr>
      <w:r>
        <w:rPr>
          <w:sz w:val="22"/>
          <w:szCs w:val="22"/>
        </w:rPr>
        <w:tab/>
      </w:r>
      <w:r w:rsidR="00162C81">
        <w:rPr>
          <w:sz w:val="22"/>
          <w:szCs w:val="22"/>
        </w:rPr>
        <w:t>Homework</w:t>
      </w:r>
      <w:r w:rsidR="003C4BC0">
        <w:rPr>
          <w:sz w:val="22"/>
          <w:szCs w:val="22"/>
        </w:rPr>
        <w:t xml:space="preserve"> Assignments</w:t>
      </w:r>
      <w:r>
        <w:rPr>
          <w:sz w:val="22"/>
          <w:szCs w:val="22"/>
        </w:rPr>
        <w:tab/>
      </w:r>
      <w:r>
        <w:rPr>
          <w:sz w:val="22"/>
          <w:szCs w:val="22"/>
        </w:rPr>
        <w:tab/>
      </w:r>
      <w:r w:rsidR="003C4BC0">
        <w:rPr>
          <w:sz w:val="22"/>
          <w:szCs w:val="22"/>
        </w:rPr>
        <w:t xml:space="preserve">  5</w:t>
      </w:r>
      <w:r w:rsidR="00C26C33">
        <w:rPr>
          <w:sz w:val="22"/>
          <w:szCs w:val="22"/>
        </w:rPr>
        <w:t>0</w:t>
      </w:r>
      <w:r>
        <w:rPr>
          <w:sz w:val="22"/>
          <w:szCs w:val="22"/>
        </w:rPr>
        <w:t xml:space="preserve"> points</w:t>
      </w:r>
    </w:p>
    <w:p w14:paraId="700C701A" w14:textId="460AFD53" w:rsidR="003C4BC0" w:rsidRDefault="003C4BC0" w:rsidP="00E7363A">
      <w:pPr>
        <w:ind w:left="720" w:hanging="720"/>
        <w:rPr>
          <w:sz w:val="22"/>
          <w:szCs w:val="22"/>
        </w:rPr>
      </w:pPr>
      <w:r>
        <w:rPr>
          <w:sz w:val="22"/>
          <w:szCs w:val="22"/>
        </w:rPr>
        <w:tab/>
      </w:r>
      <w:r w:rsidR="00162C81">
        <w:rPr>
          <w:sz w:val="22"/>
          <w:szCs w:val="22"/>
        </w:rPr>
        <w:t>Quizzes</w:t>
      </w:r>
      <w:r w:rsidR="00162C81">
        <w:rPr>
          <w:sz w:val="22"/>
          <w:szCs w:val="22"/>
        </w:rPr>
        <w:tab/>
      </w:r>
      <w:r w:rsidR="00162C81">
        <w:rPr>
          <w:sz w:val="22"/>
          <w:szCs w:val="22"/>
        </w:rPr>
        <w:tab/>
      </w:r>
      <w:r>
        <w:rPr>
          <w:sz w:val="22"/>
          <w:szCs w:val="22"/>
        </w:rPr>
        <w:tab/>
      </w:r>
      <w:r>
        <w:rPr>
          <w:sz w:val="22"/>
          <w:szCs w:val="22"/>
        </w:rPr>
        <w:tab/>
      </w:r>
      <w:r>
        <w:rPr>
          <w:sz w:val="22"/>
          <w:szCs w:val="22"/>
        </w:rPr>
        <w:tab/>
        <w:t xml:space="preserve">  50 points</w:t>
      </w:r>
    </w:p>
    <w:p w14:paraId="283595A6" w14:textId="77777777" w:rsidR="00B53E13" w:rsidRDefault="00B53E13" w:rsidP="00E7363A">
      <w:pPr>
        <w:ind w:left="720" w:hanging="720"/>
        <w:rPr>
          <w:sz w:val="22"/>
          <w:szCs w:val="22"/>
        </w:rPr>
      </w:pPr>
      <w:r>
        <w:rPr>
          <w:sz w:val="22"/>
          <w:szCs w:val="22"/>
        </w:rPr>
        <w:tab/>
        <w:t>Exam</w:t>
      </w:r>
      <w:r w:rsidR="00136542">
        <w:rPr>
          <w:sz w:val="22"/>
          <w:szCs w:val="22"/>
        </w:rPr>
        <w:t>s (4</w:t>
      </w:r>
      <w:r w:rsidR="009F23DA">
        <w:rPr>
          <w:sz w:val="22"/>
          <w:szCs w:val="22"/>
        </w:rPr>
        <w:t>@100 points each)</w:t>
      </w:r>
      <w:r w:rsidR="009F23DA">
        <w:rPr>
          <w:sz w:val="22"/>
          <w:szCs w:val="22"/>
        </w:rPr>
        <w:tab/>
      </w:r>
      <w:r w:rsidR="009F23DA">
        <w:rPr>
          <w:sz w:val="22"/>
          <w:szCs w:val="22"/>
        </w:rPr>
        <w:tab/>
      </w:r>
      <w:r w:rsidR="00136542">
        <w:rPr>
          <w:sz w:val="22"/>
          <w:szCs w:val="22"/>
        </w:rPr>
        <w:t>4</w:t>
      </w:r>
      <w:r>
        <w:rPr>
          <w:sz w:val="22"/>
          <w:szCs w:val="22"/>
        </w:rPr>
        <w:t>00 points</w:t>
      </w:r>
    </w:p>
    <w:p w14:paraId="2ABAD30E" w14:textId="77777777" w:rsidR="00B53E13" w:rsidRDefault="00B53E13" w:rsidP="00E7363A">
      <w:pPr>
        <w:pStyle w:val="BodyTextIndent"/>
        <w:rPr>
          <w:sz w:val="22"/>
          <w:szCs w:val="22"/>
        </w:rPr>
      </w:pPr>
    </w:p>
    <w:p w14:paraId="5C3F7A14" w14:textId="77777777" w:rsidR="00E7363A" w:rsidRPr="00E7363A" w:rsidRDefault="00E7363A" w:rsidP="00E7363A">
      <w:pPr>
        <w:pStyle w:val="BodyTextIndent"/>
        <w:rPr>
          <w:sz w:val="22"/>
          <w:szCs w:val="22"/>
        </w:rPr>
      </w:pPr>
      <w:r w:rsidRPr="00E7363A">
        <w:rPr>
          <w:sz w:val="22"/>
          <w:szCs w:val="22"/>
        </w:rPr>
        <w:t>I expect the grading scale to be as follows, though I may choose to use a more generous curve, based on the performance of the class.</w:t>
      </w:r>
    </w:p>
    <w:p w14:paraId="0A3B41BD" w14:textId="40E6ABBB" w:rsidR="00E7363A" w:rsidRPr="00BF1B0C" w:rsidRDefault="009F23DA" w:rsidP="00E7363A">
      <w:pPr>
        <w:ind w:left="2160" w:hanging="720"/>
        <w:rPr>
          <w:sz w:val="22"/>
          <w:szCs w:val="22"/>
        </w:rPr>
      </w:pPr>
      <w:r w:rsidRPr="00BF1B0C">
        <w:rPr>
          <w:sz w:val="22"/>
          <w:szCs w:val="22"/>
        </w:rPr>
        <w:t>A</w:t>
      </w:r>
      <w:r w:rsidRPr="00BF1B0C">
        <w:rPr>
          <w:sz w:val="22"/>
          <w:szCs w:val="22"/>
        </w:rPr>
        <w:tab/>
        <w:t>93-100%</w:t>
      </w:r>
      <w:r w:rsidR="00BF1B0C" w:rsidRPr="00BF1B0C">
        <w:rPr>
          <w:sz w:val="22"/>
          <w:szCs w:val="22"/>
        </w:rPr>
        <w:tab/>
      </w:r>
      <w:r w:rsidR="005E14AD">
        <w:rPr>
          <w:sz w:val="22"/>
          <w:szCs w:val="22"/>
        </w:rPr>
        <w:t>465-500 points</w:t>
      </w:r>
    </w:p>
    <w:p w14:paraId="460E6F92" w14:textId="5A9D3730" w:rsidR="005E14AD" w:rsidRPr="00BF1B0C" w:rsidRDefault="00BF1B0C" w:rsidP="005E14AD">
      <w:pPr>
        <w:ind w:left="2160" w:hanging="720"/>
        <w:rPr>
          <w:sz w:val="22"/>
          <w:szCs w:val="22"/>
        </w:rPr>
      </w:pPr>
      <w:r w:rsidRPr="00BF1B0C">
        <w:rPr>
          <w:sz w:val="22"/>
          <w:szCs w:val="22"/>
        </w:rPr>
        <w:t>A-</w:t>
      </w:r>
      <w:r w:rsidRPr="00BF1B0C">
        <w:rPr>
          <w:sz w:val="22"/>
          <w:szCs w:val="22"/>
        </w:rPr>
        <w:tab/>
        <w:t>90-92.9%</w:t>
      </w:r>
      <w:r w:rsidRPr="00BF1B0C">
        <w:rPr>
          <w:sz w:val="22"/>
          <w:szCs w:val="22"/>
        </w:rPr>
        <w:tab/>
      </w:r>
      <w:r w:rsidR="005E14AD">
        <w:rPr>
          <w:sz w:val="22"/>
          <w:szCs w:val="22"/>
        </w:rPr>
        <w:t>450-464 points</w:t>
      </w:r>
    </w:p>
    <w:p w14:paraId="54523F0D" w14:textId="6468A965" w:rsidR="00E7363A" w:rsidRPr="00BF1B0C" w:rsidRDefault="00BF1B0C" w:rsidP="00E7363A">
      <w:pPr>
        <w:ind w:left="2160" w:hanging="720"/>
        <w:rPr>
          <w:sz w:val="22"/>
          <w:szCs w:val="22"/>
        </w:rPr>
      </w:pPr>
      <w:r w:rsidRPr="00BF1B0C">
        <w:rPr>
          <w:sz w:val="22"/>
          <w:szCs w:val="22"/>
        </w:rPr>
        <w:t>B+</w:t>
      </w:r>
      <w:r w:rsidRPr="00BF1B0C">
        <w:rPr>
          <w:sz w:val="22"/>
          <w:szCs w:val="22"/>
        </w:rPr>
        <w:tab/>
        <w:t>86-89.9%</w:t>
      </w:r>
      <w:r w:rsidRPr="00BF1B0C">
        <w:rPr>
          <w:sz w:val="22"/>
          <w:szCs w:val="22"/>
        </w:rPr>
        <w:tab/>
      </w:r>
      <w:r w:rsidR="005E14AD">
        <w:rPr>
          <w:sz w:val="22"/>
          <w:szCs w:val="22"/>
        </w:rPr>
        <w:t>430-449 points</w:t>
      </w:r>
    </w:p>
    <w:p w14:paraId="7249C85C" w14:textId="7712C3E7" w:rsidR="00E7363A" w:rsidRPr="00BF1B0C" w:rsidRDefault="009F23DA" w:rsidP="00E7363A">
      <w:pPr>
        <w:ind w:left="2160" w:hanging="720"/>
        <w:rPr>
          <w:sz w:val="22"/>
          <w:szCs w:val="22"/>
        </w:rPr>
      </w:pPr>
      <w:r w:rsidRPr="00BF1B0C">
        <w:rPr>
          <w:sz w:val="22"/>
          <w:szCs w:val="22"/>
        </w:rPr>
        <w:t>B</w:t>
      </w:r>
      <w:r w:rsidRPr="00BF1B0C">
        <w:rPr>
          <w:sz w:val="22"/>
          <w:szCs w:val="22"/>
        </w:rPr>
        <w:tab/>
        <w:t>82-85.9%</w:t>
      </w:r>
      <w:r w:rsidRPr="00BF1B0C">
        <w:rPr>
          <w:sz w:val="22"/>
          <w:szCs w:val="22"/>
        </w:rPr>
        <w:tab/>
      </w:r>
      <w:r w:rsidR="005E14AD">
        <w:rPr>
          <w:sz w:val="22"/>
          <w:szCs w:val="22"/>
        </w:rPr>
        <w:t>410-429 points</w:t>
      </w:r>
    </w:p>
    <w:p w14:paraId="13986E2E" w14:textId="1967C3D1" w:rsidR="00E7363A" w:rsidRPr="00BF1B0C" w:rsidRDefault="009F23DA" w:rsidP="00E7363A">
      <w:pPr>
        <w:ind w:left="2160" w:hanging="720"/>
        <w:rPr>
          <w:sz w:val="22"/>
          <w:szCs w:val="22"/>
        </w:rPr>
      </w:pPr>
      <w:r w:rsidRPr="00BF1B0C">
        <w:rPr>
          <w:sz w:val="22"/>
          <w:szCs w:val="22"/>
        </w:rPr>
        <w:t>B-</w:t>
      </w:r>
      <w:r w:rsidRPr="00BF1B0C">
        <w:rPr>
          <w:sz w:val="22"/>
          <w:szCs w:val="22"/>
        </w:rPr>
        <w:tab/>
        <w:t>79-81.9%</w:t>
      </w:r>
      <w:r w:rsidRPr="00BF1B0C">
        <w:rPr>
          <w:sz w:val="22"/>
          <w:szCs w:val="22"/>
        </w:rPr>
        <w:tab/>
      </w:r>
      <w:r w:rsidR="005E14AD">
        <w:rPr>
          <w:sz w:val="22"/>
          <w:szCs w:val="22"/>
        </w:rPr>
        <w:t>395-409 points</w:t>
      </w:r>
    </w:p>
    <w:p w14:paraId="59C79ED2" w14:textId="48A2FB00" w:rsidR="00E7363A" w:rsidRPr="00BF1B0C" w:rsidRDefault="009F23DA" w:rsidP="00E7363A">
      <w:pPr>
        <w:ind w:left="2160" w:hanging="720"/>
        <w:rPr>
          <w:sz w:val="22"/>
          <w:szCs w:val="22"/>
        </w:rPr>
      </w:pPr>
      <w:r w:rsidRPr="00BF1B0C">
        <w:rPr>
          <w:sz w:val="22"/>
          <w:szCs w:val="22"/>
        </w:rPr>
        <w:t>C+</w:t>
      </w:r>
      <w:r w:rsidRPr="00BF1B0C">
        <w:rPr>
          <w:sz w:val="22"/>
          <w:szCs w:val="22"/>
        </w:rPr>
        <w:tab/>
        <w:t>76-78.9%</w:t>
      </w:r>
      <w:r w:rsidRPr="00BF1B0C">
        <w:rPr>
          <w:sz w:val="22"/>
          <w:szCs w:val="22"/>
        </w:rPr>
        <w:tab/>
      </w:r>
      <w:r w:rsidR="005E14AD">
        <w:rPr>
          <w:sz w:val="22"/>
          <w:szCs w:val="22"/>
        </w:rPr>
        <w:t>380-394 points</w:t>
      </w:r>
    </w:p>
    <w:p w14:paraId="5A24BC66" w14:textId="2AC7897D" w:rsidR="00E7363A" w:rsidRPr="00BF1B0C" w:rsidRDefault="009F23DA" w:rsidP="00E7363A">
      <w:pPr>
        <w:ind w:left="2160" w:hanging="720"/>
        <w:rPr>
          <w:sz w:val="22"/>
          <w:szCs w:val="22"/>
        </w:rPr>
      </w:pPr>
      <w:r w:rsidRPr="00BF1B0C">
        <w:rPr>
          <w:sz w:val="22"/>
          <w:szCs w:val="22"/>
        </w:rPr>
        <w:t>C</w:t>
      </w:r>
      <w:r w:rsidRPr="00BF1B0C">
        <w:rPr>
          <w:sz w:val="22"/>
          <w:szCs w:val="22"/>
        </w:rPr>
        <w:tab/>
        <w:t>72-75.9%</w:t>
      </w:r>
      <w:r w:rsidRPr="00BF1B0C">
        <w:rPr>
          <w:sz w:val="22"/>
          <w:szCs w:val="22"/>
        </w:rPr>
        <w:tab/>
      </w:r>
      <w:r w:rsidR="005E14AD">
        <w:rPr>
          <w:sz w:val="22"/>
          <w:szCs w:val="22"/>
        </w:rPr>
        <w:t>360-379 points</w:t>
      </w:r>
    </w:p>
    <w:p w14:paraId="4E5C744A" w14:textId="7218578B" w:rsidR="00E7363A" w:rsidRPr="00BF1B0C" w:rsidRDefault="009F23DA" w:rsidP="00E7363A">
      <w:pPr>
        <w:ind w:left="2160" w:hanging="720"/>
        <w:rPr>
          <w:sz w:val="22"/>
          <w:szCs w:val="22"/>
        </w:rPr>
      </w:pPr>
      <w:r w:rsidRPr="00BF1B0C">
        <w:rPr>
          <w:sz w:val="22"/>
          <w:szCs w:val="22"/>
        </w:rPr>
        <w:t>C-</w:t>
      </w:r>
      <w:r w:rsidRPr="00BF1B0C">
        <w:rPr>
          <w:sz w:val="22"/>
          <w:szCs w:val="22"/>
        </w:rPr>
        <w:tab/>
        <w:t>69-71.9%</w:t>
      </w:r>
      <w:r w:rsidRPr="00BF1B0C">
        <w:rPr>
          <w:sz w:val="22"/>
          <w:szCs w:val="22"/>
        </w:rPr>
        <w:tab/>
      </w:r>
      <w:r w:rsidR="005E14AD">
        <w:rPr>
          <w:sz w:val="22"/>
          <w:szCs w:val="22"/>
        </w:rPr>
        <w:t>345-359 points</w:t>
      </w:r>
    </w:p>
    <w:p w14:paraId="4BE60F8D" w14:textId="552E6D1A" w:rsidR="00E7363A" w:rsidRPr="00BF1B0C" w:rsidRDefault="009F23DA" w:rsidP="00E7363A">
      <w:pPr>
        <w:ind w:left="2160" w:hanging="720"/>
        <w:rPr>
          <w:sz w:val="22"/>
          <w:szCs w:val="22"/>
        </w:rPr>
      </w:pPr>
      <w:r w:rsidRPr="00BF1B0C">
        <w:rPr>
          <w:sz w:val="22"/>
          <w:szCs w:val="22"/>
        </w:rPr>
        <w:t>D+</w:t>
      </w:r>
      <w:r w:rsidRPr="00BF1B0C">
        <w:rPr>
          <w:sz w:val="22"/>
          <w:szCs w:val="22"/>
        </w:rPr>
        <w:tab/>
        <w:t>66-69.9%</w:t>
      </w:r>
      <w:r w:rsidRPr="00BF1B0C">
        <w:rPr>
          <w:sz w:val="22"/>
          <w:szCs w:val="22"/>
        </w:rPr>
        <w:tab/>
      </w:r>
      <w:r w:rsidR="005E14AD">
        <w:rPr>
          <w:sz w:val="22"/>
          <w:szCs w:val="22"/>
        </w:rPr>
        <w:t>330-344 points</w:t>
      </w:r>
    </w:p>
    <w:p w14:paraId="53EF77CD" w14:textId="033B5595" w:rsidR="00BF1B0C" w:rsidRPr="00BF1B0C" w:rsidRDefault="009F23DA" w:rsidP="00E7363A">
      <w:pPr>
        <w:ind w:left="2160" w:hanging="720"/>
        <w:rPr>
          <w:sz w:val="22"/>
          <w:szCs w:val="22"/>
        </w:rPr>
      </w:pPr>
      <w:r w:rsidRPr="00BF1B0C">
        <w:rPr>
          <w:sz w:val="22"/>
          <w:szCs w:val="22"/>
        </w:rPr>
        <w:t>D</w:t>
      </w:r>
      <w:r w:rsidRPr="00BF1B0C">
        <w:rPr>
          <w:sz w:val="22"/>
          <w:szCs w:val="22"/>
        </w:rPr>
        <w:tab/>
        <w:t>60-65.9%</w:t>
      </w:r>
      <w:r w:rsidRPr="00BF1B0C">
        <w:rPr>
          <w:sz w:val="22"/>
          <w:szCs w:val="22"/>
        </w:rPr>
        <w:tab/>
      </w:r>
      <w:r w:rsidR="005E14AD">
        <w:rPr>
          <w:sz w:val="22"/>
          <w:szCs w:val="22"/>
        </w:rPr>
        <w:t>300-329 points</w:t>
      </w:r>
    </w:p>
    <w:p w14:paraId="24D3DCAD" w14:textId="1EBF0F8F" w:rsidR="00E7363A" w:rsidRPr="00E7363A" w:rsidRDefault="009F23DA" w:rsidP="00E7363A">
      <w:pPr>
        <w:ind w:left="2160" w:hanging="720"/>
        <w:rPr>
          <w:sz w:val="22"/>
          <w:szCs w:val="22"/>
        </w:rPr>
      </w:pPr>
      <w:r w:rsidRPr="00BF1B0C">
        <w:rPr>
          <w:sz w:val="22"/>
          <w:szCs w:val="22"/>
        </w:rPr>
        <w:t>F</w:t>
      </w:r>
      <w:r w:rsidRPr="00BF1B0C">
        <w:rPr>
          <w:sz w:val="22"/>
          <w:szCs w:val="22"/>
        </w:rPr>
        <w:tab/>
        <w:t xml:space="preserve">  0-59%</w:t>
      </w:r>
      <w:r w:rsidRPr="00BF1B0C">
        <w:rPr>
          <w:sz w:val="22"/>
          <w:szCs w:val="22"/>
        </w:rPr>
        <w:tab/>
        <w:t xml:space="preserve">    </w:t>
      </w:r>
      <w:r w:rsidRPr="00BF1B0C">
        <w:rPr>
          <w:sz w:val="22"/>
          <w:szCs w:val="22"/>
        </w:rPr>
        <w:tab/>
        <w:t xml:space="preserve"> </w:t>
      </w:r>
      <w:r w:rsidR="005E14AD">
        <w:rPr>
          <w:sz w:val="22"/>
          <w:szCs w:val="22"/>
        </w:rPr>
        <w:t xml:space="preserve">   0-299 points</w:t>
      </w:r>
    </w:p>
    <w:p w14:paraId="6EC58D38" w14:textId="77777777" w:rsidR="00B82D93" w:rsidRPr="00E7363A" w:rsidRDefault="00B82D93">
      <w:pPr>
        <w:rPr>
          <w:sz w:val="22"/>
          <w:szCs w:val="22"/>
        </w:rPr>
      </w:pPr>
    </w:p>
    <w:p w14:paraId="2BC79C46" w14:textId="77777777" w:rsidR="00B82D93" w:rsidRPr="00E7363A" w:rsidRDefault="00B82D93" w:rsidP="00732A04">
      <w:pPr>
        <w:ind w:left="720" w:hanging="720"/>
        <w:rPr>
          <w:sz w:val="22"/>
          <w:szCs w:val="22"/>
        </w:rPr>
      </w:pPr>
      <w:r w:rsidRPr="00E7363A">
        <w:rPr>
          <w:b/>
          <w:bCs/>
          <w:sz w:val="22"/>
          <w:szCs w:val="22"/>
        </w:rPr>
        <w:t xml:space="preserve">TENTATIVE COURSE SCHEDULE:  </w:t>
      </w:r>
      <w:r w:rsidRPr="00E7363A">
        <w:rPr>
          <w:sz w:val="22"/>
          <w:szCs w:val="22"/>
        </w:rPr>
        <w:t>The planned schedule of topics</w:t>
      </w:r>
      <w:r w:rsidR="009F23DA">
        <w:rPr>
          <w:sz w:val="22"/>
          <w:szCs w:val="22"/>
        </w:rPr>
        <w:t xml:space="preserve"> </w:t>
      </w:r>
      <w:r w:rsidRPr="00E7363A">
        <w:rPr>
          <w:sz w:val="22"/>
          <w:szCs w:val="22"/>
        </w:rPr>
        <w:t xml:space="preserve">along with reading assignments </w:t>
      </w:r>
      <w:r w:rsidR="00136542">
        <w:rPr>
          <w:sz w:val="22"/>
          <w:szCs w:val="22"/>
        </w:rPr>
        <w:t>from the text</w:t>
      </w:r>
      <w:r w:rsidR="00732A04" w:rsidRPr="00E7363A">
        <w:rPr>
          <w:sz w:val="22"/>
          <w:szCs w:val="22"/>
        </w:rPr>
        <w:t xml:space="preserve"> is listed below:</w:t>
      </w:r>
    </w:p>
    <w:p w14:paraId="23C2F7E2" w14:textId="77777777" w:rsidR="00B53E13" w:rsidRDefault="00B53E13">
      <w:pPr>
        <w:pStyle w:val="Heading3"/>
        <w:rPr>
          <w:sz w:val="22"/>
          <w:szCs w:val="22"/>
        </w:rPr>
      </w:pPr>
    </w:p>
    <w:p w14:paraId="09AC5366" w14:textId="77777777" w:rsidR="00136542" w:rsidRPr="00E7363A" w:rsidRDefault="00136542" w:rsidP="00136542">
      <w:pPr>
        <w:pStyle w:val="Heading3"/>
        <w:rPr>
          <w:sz w:val="22"/>
          <w:szCs w:val="22"/>
        </w:rPr>
      </w:pPr>
      <w:r w:rsidRPr="00E7363A">
        <w:rPr>
          <w:sz w:val="22"/>
          <w:szCs w:val="22"/>
        </w:rPr>
        <w:t xml:space="preserve">I Supply and Demand </w:t>
      </w:r>
    </w:p>
    <w:p w14:paraId="33082FAC" w14:textId="77777777" w:rsidR="00136542" w:rsidRPr="00E7363A" w:rsidRDefault="00136542" w:rsidP="00136542">
      <w:pPr>
        <w:ind w:left="720"/>
        <w:rPr>
          <w:sz w:val="22"/>
          <w:szCs w:val="22"/>
        </w:rPr>
      </w:pPr>
      <w:r w:rsidRPr="00E7363A">
        <w:rPr>
          <w:sz w:val="22"/>
          <w:szCs w:val="22"/>
        </w:rPr>
        <w:t>Chapter 1 The Big Ideas</w:t>
      </w:r>
    </w:p>
    <w:p w14:paraId="5C199520" w14:textId="77777777" w:rsidR="00136542" w:rsidRPr="00E7363A" w:rsidRDefault="00136542" w:rsidP="00136542">
      <w:pPr>
        <w:ind w:left="720"/>
        <w:rPr>
          <w:sz w:val="22"/>
          <w:szCs w:val="22"/>
        </w:rPr>
      </w:pPr>
      <w:r w:rsidRPr="00E7363A">
        <w:rPr>
          <w:sz w:val="22"/>
          <w:szCs w:val="22"/>
        </w:rPr>
        <w:t xml:space="preserve">Chapter </w:t>
      </w:r>
      <w:r>
        <w:rPr>
          <w:sz w:val="22"/>
          <w:szCs w:val="22"/>
        </w:rPr>
        <w:t>3</w:t>
      </w:r>
      <w:r w:rsidRPr="00E7363A">
        <w:rPr>
          <w:sz w:val="22"/>
          <w:szCs w:val="22"/>
        </w:rPr>
        <w:t xml:space="preserve"> Supply and Demand</w:t>
      </w:r>
    </w:p>
    <w:p w14:paraId="5C7ADCF1" w14:textId="77777777" w:rsidR="00136542" w:rsidRPr="00E7363A" w:rsidRDefault="00136542" w:rsidP="00136542">
      <w:pPr>
        <w:ind w:left="720"/>
        <w:rPr>
          <w:sz w:val="22"/>
          <w:szCs w:val="22"/>
        </w:rPr>
      </w:pPr>
      <w:r>
        <w:rPr>
          <w:sz w:val="22"/>
          <w:szCs w:val="22"/>
        </w:rPr>
        <w:t>Chapter 4</w:t>
      </w:r>
      <w:r w:rsidRPr="00E7363A">
        <w:rPr>
          <w:sz w:val="22"/>
          <w:szCs w:val="22"/>
        </w:rPr>
        <w:t xml:space="preserve"> Equilibrium: How Supply and Demand Determine Prices</w:t>
      </w:r>
    </w:p>
    <w:p w14:paraId="707AEE1A" w14:textId="77777777" w:rsidR="00136542" w:rsidRPr="00E7363A" w:rsidRDefault="00136542" w:rsidP="00136542">
      <w:pPr>
        <w:ind w:left="720"/>
        <w:rPr>
          <w:sz w:val="22"/>
          <w:szCs w:val="22"/>
        </w:rPr>
      </w:pPr>
      <w:r>
        <w:rPr>
          <w:sz w:val="22"/>
          <w:szCs w:val="22"/>
        </w:rPr>
        <w:t>Chapter 5</w:t>
      </w:r>
      <w:r w:rsidRPr="00E7363A">
        <w:rPr>
          <w:sz w:val="22"/>
          <w:szCs w:val="22"/>
        </w:rPr>
        <w:t xml:space="preserve"> Elasticity and its Applications</w:t>
      </w:r>
    </w:p>
    <w:p w14:paraId="370D5282" w14:textId="77777777" w:rsidR="00136542" w:rsidRPr="00E7363A" w:rsidRDefault="00136542" w:rsidP="00136542">
      <w:pPr>
        <w:pStyle w:val="Heading3"/>
        <w:rPr>
          <w:sz w:val="22"/>
          <w:szCs w:val="22"/>
        </w:rPr>
      </w:pPr>
      <w:r w:rsidRPr="00E7363A">
        <w:rPr>
          <w:sz w:val="22"/>
          <w:szCs w:val="22"/>
        </w:rPr>
        <w:t>II Government Intervention</w:t>
      </w:r>
    </w:p>
    <w:p w14:paraId="152310D5" w14:textId="77777777" w:rsidR="00136542" w:rsidRPr="00E7363A" w:rsidRDefault="00136542" w:rsidP="00136542">
      <w:pPr>
        <w:ind w:left="720"/>
        <w:rPr>
          <w:sz w:val="22"/>
          <w:szCs w:val="22"/>
        </w:rPr>
      </w:pPr>
      <w:r>
        <w:rPr>
          <w:sz w:val="22"/>
          <w:szCs w:val="22"/>
        </w:rPr>
        <w:t>Chapter 8</w:t>
      </w:r>
      <w:r w:rsidRPr="00E7363A">
        <w:rPr>
          <w:sz w:val="22"/>
          <w:szCs w:val="22"/>
        </w:rPr>
        <w:t xml:space="preserve"> Price Ceilings</w:t>
      </w:r>
      <w:r>
        <w:rPr>
          <w:sz w:val="22"/>
          <w:szCs w:val="22"/>
        </w:rPr>
        <w:t xml:space="preserve"> and Floors</w:t>
      </w:r>
    </w:p>
    <w:p w14:paraId="7D49796B" w14:textId="77777777" w:rsidR="00136542" w:rsidRPr="00E7363A" w:rsidRDefault="00136542" w:rsidP="00136542">
      <w:pPr>
        <w:ind w:left="720"/>
        <w:rPr>
          <w:sz w:val="22"/>
          <w:szCs w:val="22"/>
        </w:rPr>
      </w:pPr>
      <w:r>
        <w:rPr>
          <w:sz w:val="22"/>
          <w:szCs w:val="22"/>
        </w:rPr>
        <w:t>Chapter 6</w:t>
      </w:r>
      <w:r w:rsidRPr="00E7363A">
        <w:rPr>
          <w:sz w:val="22"/>
          <w:szCs w:val="22"/>
        </w:rPr>
        <w:t xml:space="preserve"> Taxes, and Subsidies</w:t>
      </w:r>
    </w:p>
    <w:p w14:paraId="06C3E700" w14:textId="77777777" w:rsidR="00136542" w:rsidRPr="00E7363A" w:rsidRDefault="00136542" w:rsidP="00136542">
      <w:pPr>
        <w:ind w:left="720"/>
        <w:rPr>
          <w:sz w:val="22"/>
          <w:szCs w:val="22"/>
        </w:rPr>
      </w:pPr>
      <w:r>
        <w:rPr>
          <w:sz w:val="22"/>
          <w:szCs w:val="22"/>
        </w:rPr>
        <w:t>Chapter 10</w:t>
      </w:r>
      <w:r w:rsidRPr="00E7363A">
        <w:rPr>
          <w:sz w:val="22"/>
          <w:szCs w:val="22"/>
        </w:rPr>
        <w:t xml:space="preserve"> Externalities: When Prices Send the Wrong Signals</w:t>
      </w:r>
    </w:p>
    <w:p w14:paraId="2481987C" w14:textId="77777777" w:rsidR="00136542" w:rsidRPr="00E7363A" w:rsidRDefault="00136542" w:rsidP="00136542">
      <w:pPr>
        <w:ind w:left="720"/>
        <w:rPr>
          <w:sz w:val="22"/>
          <w:szCs w:val="22"/>
        </w:rPr>
      </w:pPr>
      <w:r>
        <w:rPr>
          <w:sz w:val="22"/>
          <w:szCs w:val="22"/>
        </w:rPr>
        <w:t xml:space="preserve">Chapter 19 </w:t>
      </w:r>
      <w:r w:rsidRPr="00E7363A">
        <w:rPr>
          <w:sz w:val="22"/>
          <w:szCs w:val="22"/>
        </w:rPr>
        <w:t>Public Goods and the Tragedy of the Commons</w:t>
      </w:r>
    </w:p>
    <w:p w14:paraId="1AC38A57" w14:textId="77777777" w:rsidR="00136542" w:rsidRPr="00E7363A" w:rsidRDefault="00136542" w:rsidP="00136542">
      <w:pPr>
        <w:pStyle w:val="Heading3"/>
        <w:rPr>
          <w:sz w:val="22"/>
          <w:szCs w:val="22"/>
        </w:rPr>
      </w:pPr>
      <w:r w:rsidRPr="00E7363A">
        <w:rPr>
          <w:sz w:val="22"/>
          <w:szCs w:val="22"/>
        </w:rPr>
        <w:t xml:space="preserve">III </w:t>
      </w:r>
      <w:r>
        <w:rPr>
          <w:sz w:val="22"/>
          <w:szCs w:val="22"/>
        </w:rPr>
        <w:t>Market Theory</w:t>
      </w:r>
    </w:p>
    <w:p w14:paraId="5A9EF569" w14:textId="77777777" w:rsidR="00136542" w:rsidRDefault="00136542" w:rsidP="00136542">
      <w:pPr>
        <w:ind w:left="720"/>
        <w:rPr>
          <w:sz w:val="22"/>
          <w:szCs w:val="22"/>
        </w:rPr>
      </w:pPr>
      <w:r>
        <w:rPr>
          <w:sz w:val="22"/>
          <w:szCs w:val="22"/>
        </w:rPr>
        <w:t>Chapter 25 Consumer Choice</w:t>
      </w:r>
    </w:p>
    <w:p w14:paraId="1F3993C4" w14:textId="77777777" w:rsidR="00136542" w:rsidRPr="00E7363A" w:rsidRDefault="00136542" w:rsidP="00136542">
      <w:pPr>
        <w:ind w:left="720"/>
        <w:rPr>
          <w:sz w:val="22"/>
          <w:szCs w:val="22"/>
        </w:rPr>
      </w:pPr>
      <w:r>
        <w:rPr>
          <w:sz w:val="22"/>
          <w:szCs w:val="22"/>
        </w:rPr>
        <w:t>Chapter 11</w:t>
      </w:r>
      <w:r w:rsidRPr="00E7363A">
        <w:rPr>
          <w:sz w:val="22"/>
          <w:szCs w:val="22"/>
        </w:rPr>
        <w:t xml:space="preserve"> </w:t>
      </w:r>
      <w:r>
        <w:rPr>
          <w:sz w:val="22"/>
          <w:szCs w:val="22"/>
        </w:rPr>
        <w:t xml:space="preserve">Costs and Profit Maximization </w:t>
      </w:r>
      <w:r w:rsidRPr="00E7363A">
        <w:rPr>
          <w:sz w:val="22"/>
          <w:szCs w:val="22"/>
        </w:rPr>
        <w:t>under Perfect Competition</w:t>
      </w:r>
    </w:p>
    <w:p w14:paraId="7EE678C7" w14:textId="77777777" w:rsidR="00136542" w:rsidRDefault="00136542" w:rsidP="00136542">
      <w:pPr>
        <w:ind w:left="720"/>
        <w:rPr>
          <w:sz w:val="22"/>
          <w:szCs w:val="22"/>
        </w:rPr>
      </w:pPr>
      <w:r w:rsidRPr="00E7363A">
        <w:rPr>
          <w:sz w:val="22"/>
          <w:szCs w:val="22"/>
        </w:rPr>
        <w:t>Chapter 1</w:t>
      </w:r>
      <w:r>
        <w:rPr>
          <w:sz w:val="22"/>
          <w:szCs w:val="22"/>
        </w:rPr>
        <w:t>3</w:t>
      </w:r>
      <w:r w:rsidRPr="00E7363A">
        <w:rPr>
          <w:sz w:val="22"/>
          <w:szCs w:val="22"/>
        </w:rPr>
        <w:t xml:space="preserve"> Monopoly</w:t>
      </w:r>
    </w:p>
    <w:p w14:paraId="6AB45B6F" w14:textId="77777777" w:rsidR="00136542" w:rsidRPr="002C3854" w:rsidRDefault="00136542" w:rsidP="00136542">
      <w:pPr>
        <w:rPr>
          <w:b/>
          <w:sz w:val="22"/>
          <w:szCs w:val="22"/>
        </w:rPr>
      </w:pPr>
      <w:r w:rsidRPr="002C3854">
        <w:rPr>
          <w:b/>
          <w:sz w:val="22"/>
          <w:szCs w:val="22"/>
        </w:rPr>
        <w:t>IV Market Applications</w:t>
      </w:r>
    </w:p>
    <w:p w14:paraId="242495F4" w14:textId="77777777" w:rsidR="00136542" w:rsidRPr="00E7363A" w:rsidRDefault="00136542" w:rsidP="00136542">
      <w:pPr>
        <w:ind w:left="720"/>
        <w:rPr>
          <w:sz w:val="22"/>
          <w:szCs w:val="22"/>
        </w:rPr>
      </w:pPr>
      <w:r>
        <w:rPr>
          <w:sz w:val="22"/>
          <w:szCs w:val="22"/>
        </w:rPr>
        <w:t>Chapter 14</w:t>
      </w:r>
      <w:r w:rsidRPr="00E7363A">
        <w:rPr>
          <w:sz w:val="22"/>
          <w:szCs w:val="22"/>
        </w:rPr>
        <w:t xml:space="preserve"> Price Discrimination</w:t>
      </w:r>
    </w:p>
    <w:p w14:paraId="2A99894F" w14:textId="77777777" w:rsidR="00136542" w:rsidRDefault="00136542" w:rsidP="00136542">
      <w:pPr>
        <w:ind w:left="720"/>
        <w:rPr>
          <w:sz w:val="22"/>
          <w:szCs w:val="22"/>
        </w:rPr>
      </w:pPr>
      <w:r>
        <w:rPr>
          <w:sz w:val="22"/>
          <w:szCs w:val="22"/>
        </w:rPr>
        <w:t>Chapter 15</w:t>
      </w:r>
      <w:r w:rsidRPr="00E7363A">
        <w:rPr>
          <w:sz w:val="22"/>
          <w:szCs w:val="22"/>
        </w:rPr>
        <w:t xml:space="preserve"> </w:t>
      </w:r>
      <w:r>
        <w:rPr>
          <w:sz w:val="22"/>
          <w:szCs w:val="22"/>
        </w:rPr>
        <w:t>Oligopoly and Game Theory</w:t>
      </w:r>
    </w:p>
    <w:p w14:paraId="5F35631B" w14:textId="77777777" w:rsidR="00136542" w:rsidRDefault="00136542" w:rsidP="00136542">
      <w:pPr>
        <w:ind w:left="720"/>
        <w:rPr>
          <w:sz w:val="22"/>
          <w:szCs w:val="22"/>
        </w:rPr>
      </w:pPr>
      <w:r>
        <w:rPr>
          <w:sz w:val="22"/>
          <w:szCs w:val="22"/>
        </w:rPr>
        <w:t>Chapter 17 Monopolistic Competition and Advertising</w:t>
      </w:r>
    </w:p>
    <w:p w14:paraId="1E27E09F" w14:textId="77777777" w:rsidR="00C70B36" w:rsidRDefault="00C70B36" w:rsidP="003C4BC0">
      <w:pPr>
        <w:rPr>
          <w:b/>
          <w:bCs/>
          <w:sz w:val="22"/>
          <w:szCs w:val="22"/>
        </w:rPr>
      </w:pPr>
    </w:p>
    <w:p w14:paraId="6CC950E2" w14:textId="77777777" w:rsidR="005E14AD" w:rsidRDefault="005E14AD">
      <w:pPr>
        <w:rPr>
          <w:b/>
          <w:bCs/>
          <w:sz w:val="22"/>
          <w:szCs w:val="22"/>
        </w:rPr>
      </w:pPr>
      <w:r>
        <w:rPr>
          <w:b/>
          <w:bCs/>
          <w:sz w:val="22"/>
          <w:szCs w:val="22"/>
        </w:rPr>
        <w:br w:type="page"/>
      </w:r>
    </w:p>
    <w:p w14:paraId="7AE0F71E" w14:textId="22C4A3B6" w:rsidR="000C5E0C" w:rsidRPr="003C4BC0" w:rsidRDefault="000C5E0C" w:rsidP="003C4BC0">
      <w:pPr>
        <w:rPr>
          <w:b/>
          <w:bCs/>
          <w:color w:val="000000"/>
          <w:sz w:val="22"/>
          <w:szCs w:val="22"/>
          <w:lang w:eastAsia="zh-CN"/>
        </w:rPr>
      </w:pPr>
      <w:r w:rsidRPr="00C7760F">
        <w:rPr>
          <w:b/>
          <w:bCs/>
          <w:sz w:val="22"/>
          <w:szCs w:val="22"/>
        </w:rPr>
        <w:lastRenderedPageBreak/>
        <w:t xml:space="preserve">UWSP </w:t>
      </w:r>
      <w:r w:rsidR="00C7760F">
        <w:rPr>
          <w:b/>
          <w:bCs/>
          <w:sz w:val="22"/>
          <w:szCs w:val="22"/>
        </w:rPr>
        <w:t>GENERAL EDUCATION PROGRAM MISSION STATEMENT</w:t>
      </w:r>
    </w:p>
    <w:p w14:paraId="2375456B" w14:textId="77777777" w:rsidR="000C5E0C" w:rsidRPr="00C7760F" w:rsidRDefault="000C5E0C" w:rsidP="000C5E0C">
      <w:pPr>
        <w:rPr>
          <w:iCs/>
          <w:sz w:val="22"/>
          <w:szCs w:val="22"/>
        </w:rPr>
      </w:pPr>
      <w:r w:rsidRPr="00C7760F">
        <w:rPr>
          <w:iCs/>
          <w:sz w:val="22"/>
          <w:szCs w:val="22"/>
        </w:rPr>
        <w:t>The General Education Program provides the framework of a liberal education, equipping students with the knowledge and skills to facilitate intellectual and personal growth, pursue their advanced studies, and improve the world in which they live.</w:t>
      </w:r>
    </w:p>
    <w:p w14:paraId="64F4D5BD" w14:textId="77777777" w:rsidR="000C5E0C" w:rsidRPr="00C7760F" w:rsidRDefault="000C5E0C" w:rsidP="000C5E0C">
      <w:pPr>
        <w:rPr>
          <w:iCs/>
          <w:sz w:val="22"/>
          <w:szCs w:val="22"/>
        </w:rPr>
      </w:pPr>
    </w:p>
    <w:p w14:paraId="1FB89286" w14:textId="77777777" w:rsidR="000C5E0C" w:rsidRPr="00C7760F" w:rsidRDefault="000C5E0C" w:rsidP="000C5E0C">
      <w:pPr>
        <w:ind w:left="360"/>
        <w:rPr>
          <w:b/>
          <w:iCs/>
          <w:sz w:val="22"/>
          <w:szCs w:val="22"/>
        </w:rPr>
      </w:pPr>
      <w:r w:rsidRPr="00C7760F">
        <w:rPr>
          <w:b/>
          <w:iCs/>
          <w:sz w:val="22"/>
          <w:szCs w:val="22"/>
        </w:rPr>
        <w:t>General Education Social Science Learning Objectives</w:t>
      </w:r>
    </w:p>
    <w:p w14:paraId="06D9D083" w14:textId="77777777" w:rsidR="000C5E0C" w:rsidRPr="00C7760F" w:rsidRDefault="000C5E0C" w:rsidP="000C5E0C">
      <w:pPr>
        <w:pStyle w:val="ListParagraph"/>
        <w:numPr>
          <w:ilvl w:val="0"/>
          <w:numId w:val="8"/>
        </w:numPr>
        <w:ind w:left="720"/>
        <w:contextualSpacing/>
        <w:rPr>
          <w:rFonts w:ascii="Times New Roman" w:hAnsi="Times New Roman"/>
          <w:b/>
        </w:rPr>
      </w:pPr>
      <w:r w:rsidRPr="00C7760F">
        <w:rPr>
          <w:rFonts w:ascii="Times New Roman" w:hAnsi="Times New Roman"/>
        </w:rPr>
        <w:t>Define the major concepts and methods used by social scientists to investigate, to analyze, or to predict human or group behavior.</w:t>
      </w:r>
    </w:p>
    <w:p w14:paraId="6D20DD0C" w14:textId="77777777" w:rsidR="000C5E0C" w:rsidRPr="00C7760F" w:rsidRDefault="000C5E0C" w:rsidP="000C5E0C">
      <w:pPr>
        <w:pStyle w:val="ListParagraph"/>
        <w:numPr>
          <w:ilvl w:val="0"/>
          <w:numId w:val="8"/>
        </w:numPr>
        <w:ind w:left="720"/>
        <w:contextualSpacing/>
        <w:rPr>
          <w:rFonts w:ascii="Times New Roman" w:hAnsi="Times New Roman"/>
          <w:b/>
        </w:rPr>
      </w:pPr>
      <w:r w:rsidRPr="00C7760F">
        <w:rPr>
          <w:rFonts w:ascii="Times New Roman" w:hAnsi="Times New Roman"/>
        </w:rPr>
        <w:t>Explain the major principles, models, and issues under investigation by the social sciences.</w:t>
      </w:r>
    </w:p>
    <w:p w14:paraId="0217257F" w14:textId="37CF5B32" w:rsidR="00F01D9C" w:rsidRPr="00F01D9C" w:rsidRDefault="000C5E0C" w:rsidP="00F01D9C">
      <w:pPr>
        <w:pStyle w:val="ListParagraph"/>
        <w:numPr>
          <w:ilvl w:val="0"/>
          <w:numId w:val="8"/>
        </w:numPr>
        <w:ind w:left="720"/>
        <w:contextualSpacing/>
        <w:rPr>
          <w:b/>
          <w:bCs/>
          <w:color w:val="000000"/>
        </w:rPr>
      </w:pPr>
      <w:r w:rsidRPr="00C7760F">
        <w:rPr>
          <w:rFonts w:ascii="Times New Roman" w:hAnsi="Times New Roman"/>
        </w:rPr>
        <w:t>Examine how the individual or groups of individuals are influenced by social, cultural, or political institutions both in their own culture and in other cultures.</w:t>
      </w:r>
    </w:p>
    <w:p w14:paraId="28EA6D99" w14:textId="77777777" w:rsidR="00F01D9C" w:rsidRPr="00C7760F" w:rsidRDefault="00F01D9C" w:rsidP="00F01D9C">
      <w:pPr>
        <w:pStyle w:val="ListParagraph"/>
        <w:contextualSpacing/>
        <w:rPr>
          <w:b/>
          <w:bCs/>
          <w:color w:val="000000"/>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610"/>
        <w:gridCol w:w="6349"/>
      </w:tblGrid>
      <w:tr w:rsidR="00F01D9C" w14:paraId="236CE7FC" w14:textId="77777777" w:rsidTr="00F01D9C">
        <w:tc>
          <w:tcPr>
            <w:tcW w:w="2610" w:type="dxa"/>
            <w:tcMar>
              <w:top w:w="0" w:type="dxa"/>
              <w:left w:w="108" w:type="dxa"/>
              <w:bottom w:w="0" w:type="dxa"/>
              <w:right w:w="108" w:type="dxa"/>
            </w:tcMar>
            <w:hideMark/>
          </w:tcPr>
          <w:p w14:paraId="4D0619BB" w14:textId="77777777" w:rsidR="00F01D9C" w:rsidRPr="00F01D9C" w:rsidRDefault="00F01D9C">
            <w:pPr>
              <w:rPr>
                <w:b/>
                <w:bCs/>
                <w:sz w:val="22"/>
                <w:szCs w:val="22"/>
              </w:rPr>
            </w:pPr>
            <w:r w:rsidRPr="00F01D9C">
              <w:rPr>
                <w:b/>
                <w:bCs/>
                <w:sz w:val="22"/>
                <w:szCs w:val="22"/>
              </w:rPr>
              <w:t xml:space="preserve">SBE Mission: </w:t>
            </w:r>
          </w:p>
        </w:tc>
        <w:tc>
          <w:tcPr>
            <w:tcW w:w="6349" w:type="dxa"/>
            <w:tcMar>
              <w:top w:w="0" w:type="dxa"/>
              <w:left w:w="108" w:type="dxa"/>
              <w:bottom w:w="0" w:type="dxa"/>
              <w:right w:w="108" w:type="dxa"/>
            </w:tcMar>
          </w:tcPr>
          <w:p w14:paraId="7E15F54C" w14:textId="77777777" w:rsidR="00F01D9C" w:rsidRPr="00F01D9C" w:rsidRDefault="00F01D9C">
            <w:pPr>
              <w:rPr>
                <w:color w:val="000000"/>
                <w:sz w:val="22"/>
                <w:szCs w:val="22"/>
              </w:rPr>
            </w:pPr>
            <w:r w:rsidRPr="00F01D9C">
              <w:rPr>
                <w:color w:val="000000"/>
                <w:sz w:val="22"/>
                <w:szCs w:val="22"/>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2B7057B3" w14:textId="77777777" w:rsidR="00F01D9C" w:rsidRPr="00F01D9C" w:rsidRDefault="00F01D9C">
            <w:pPr>
              <w:rPr>
                <w:color w:val="000000"/>
                <w:sz w:val="22"/>
                <w:szCs w:val="22"/>
              </w:rPr>
            </w:pPr>
          </w:p>
          <w:p w14:paraId="0FE147DF" w14:textId="77777777" w:rsidR="00F01D9C" w:rsidRPr="00F01D9C" w:rsidRDefault="00F01D9C">
            <w:pPr>
              <w:rPr>
                <w:color w:val="000000"/>
                <w:sz w:val="22"/>
                <w:szCs w:val="22"/>
              </w:rPr>
            </w:pPr>
            <w:r w:rsidRPr="00F01D9C">
              <w:rPr>
                <w:color w:val="000000"/>
                <w:sz w:val="22"/>
                <w:szCs w:val="22"/>
              </w:rPr>
              <w:t>The SBE achieves its mission by valuing:</w:t>
            </w:r>
          </w:p>
          <w:p w14:paraId="508EE152" w14:textId="77777777" w:rsidR="00F01D9C" w:rsidRPr="00F01D9C" w:rsidRDefault="00F01D9C" w:rsidP="00F01D9C">
            <w:pPr>
              <w:pStyle w:val="ListParagraph"/>
              <w:numPr>
                <w:ilvl w:val="0"/>
                <w:numId w:val="11"/>
              </w:numPr>
              <w:contextualSpacing/>
              <w:rPr>
                <w:rFonts w:ascii="Times New Roman" w:eastAsia="Times New Roman" w:hAnsi="Times New Roman"/>
                <w:strike/>
              </w:rPr>
            </w:pPr>
            <w:r w:rsidRPr="00F01D9C">
              <w:rPr>
                <w:rFonts w:ascii="Times New Roman" w:eastAsia="Times New Roman" w:hAnsi="Times New Roman"/>
                <w:color w:val="000000"/>
              </w:rPr>
              <w:t>Talent development</w:t>
            </w:r>
          </w:p>
          <w:p w14:paraId="1466E02E" w14:textId="77777777" w:rsidR="00F01D9C" w:rsidRPr="00F01D9C" w:rsidRDefault="00F01D9C" w:rsidP="00F01D9C">
            <w:pPr>
              <w:pStyle w:val="ListParagraph"/>
              <w:numPr>
                <w:ilvl w:val="0"/>
                <w:numId w:val="11"/>
              </w:numPr>
              <w:contextualSpacing/>
              <w:rPr>
                <w:rFonts w:ascii="Times New Roman" w:eastAsia="Times New Roman" w:hAnsi="Times New Roman"/>
              </w:rPr>
            </w:pPr>
            <w:r w:rsidRPr="00F01D9C">
              <w:rPr>
                <w:rFonts w:ascii="Times New Roman" w:eastAsia="Times New Roman" w:hAnsi="Times New Roman"/>
                <w:color w:val="000000"/>
              </w:rPr>
              <w:t>Lifelong learning</w:t>
            </w:r>
          </w:p>
          <w:p w14:paraId="49B312F0" w14:textId="77777777" w:rsidR="00F01D9C" w:rsidRPr="00F01D9C" w:rsidRDefault="00F01D9C" w:rsidP="00F01D9C">
            <w:pPr>
              <w:pStyle w:val="ListParagraph"/>
              <w:numPr>
                <w:ilvl w:val="0"/>
                <w:numId w:val="11"/>
              </w:numPr>
              <w:contextualSpacing/>
              <w:rPr>
                <w:rFonts w:ascii="Times New Roman" w:eastAsia="Times New Roman" w:hAnsi="Times New Roman"/>
              </w:rPr>
            </w:pPr>
            <w:r w:rsidRPr="00F01D9C">
              <w:rPr>
                <w:rFonts w:ascii="Times New Roman" w:eastAsia="Times New Roman" w:hAnsi="Times New Roman"/>
                <w:color w:val="000000"/>
              </w:rPr>
              <w:t>Career preparation</w:t>
            </w:r>
          </w:p>
          <w:p w14:paraId="75EA4CF0" w14:textId="77777777" w:rsidR="00F01D9C" w:rsidRPr="00F01D9C" w:rsidRDefault="00F01D9C" w:rsidP="00F01D9C">
            <w:pPr>
              <w:pStyle w:val="ListParagraph"/>
              <w:numPr>
                <w:ilvl w:val="0"/>
                <w:numId w:val="11"/>
              </w:numPr>
              <w:contextualSpacing/>
              <w:rPr>
                <w:rFonts w:ascii="Times New Roman" w:eastAsia="Times New Roman" w:hAnsi="Times New Roman"/>
              </w:rPr>
            </w:pPr>
            <w:r w:rsidRPr="00F01D9C">
              <w:rPr>
                <w:rFonts w:ascii="Times New Roman" w:eastAsia="Times New Roman" w:hAnsi="Times New Roman"/>
                <w:color w:val="000000"/>
              </w:rPr>
              <w:t>On the job experiences</w:t>
            </w:r>
          </w:p>
          <w:p w14:paraId="38968587" w14:textId="77777777" w:rsidR="00F01D9C" w:rsidRPr="00F01D9C" w:rsidRDefault="00F01D9C" w:rsidP="00F01D9C">
            <w:pPr>
              <w:pStyle w:val="ListParagraph"/>
              <w:numPr>
                <w:ilvl w:val="0"/>
                <w:numId w:val="11"/>
              </w:numPr>
              <w:contextualSpacing/>
              <w:rPr>
                <w:rFonts w:ascii="Times New Roman" w:eastAsia="Times New Roman" w:hAnsi="Times New Roman"/>
              </w:rPr>
            </w:pPr>
            <w:r w:rsidRPr="00F01D9C">
              <w:rPr>
                <w:rFonts w:ascii="Times New Roman" w:eastAsia="Times New Roman" w:hAnsi="Times New Roman"/>
                <w:color w:val="000000"/>
              </w:rPr>
              <w:t>Community outreach</w:t>
            </w:r>
          </w:p>
          <w:p w14:paraId="018D6D14" w14:textId="77777777" w:rsidR="00F01D9C" w:rsidRPr="00F01D9C" w:rsidRDefault="00F01D9C" w:rsidP="00F01D9C">
            <w:pPr>
              <w:pStyle w:val="ListParagraph"/>
              <w:numPr>
                <w:ilvl w:val="0"/>
                <w:numId w:val="11"/>
              </w:numPr>
              <w:contextualSpacing/>
              <w:rPr>
                <w:rFonts w:ascii="Times New Roman" w:eastAsia="Times New Roman" w:hAnsi="Times New Roman"/>
              </w:rPr>
            </w:pPr>
            <w:r w:rsidRPr="00F01D9C">
              <w:rPr>
                <w:rFonts w:ascii="Times New Roman" w:eastAsia="Times New Roman" w:hAnsi="Times New Roman"/>
                <w:color w:val="000000"/>
              </w:rPr>
              <w:t>Regional partnerships</w:t>
            </w:r>
          </w:p>
          <w:p w14:paraId="299E545C" w14:textId="77777777" w:rsidR="00F01D9C" w:rsidRPr="00F01D9C" w:rsidRDefault="00F01D9C" w:rsidP="00F01D9C">
            <w:pPr>
              <w:pStyle w:val="ListParagraph"/>
              <w:numPr>
                <w:ilvl w:val="0"/>
                <w:numId w:val="11"/>
              </w:numPr>
              <w:contextualSpacing/>
              <w:rPr>
                <w:rFonts w:ascii="Times New Roman" w:eastAsia="Times New Roman" w:hAnsi="Times New Roman"/>
              </w:rPr>
            </w:pPr>
            <w:r w:rsidRPr="00F01D9C">
              <w:rPr>
                <w:rFonts w:ascii="Times New Roman" w:eastAsia="Times New Roman" w:hAnsi="Times New Roman"/>
                <w:color w:val="000000"/>
              </w:rPr>
              <w:t>Continuous improvement</w:t>
            </w:r>
          </w:p>
          <w:p w14:paraId="3A171AD3" w14:textId="77777777" w:rsidR="00F01D9C" w:rsidRPr="00F01D9C" w:rsidRDefault="00F01D9C">
            <w:pPr>
              <w:rPr>
                <w:rFonts w:eastAsiaTheme="minorHAnsi"/>
                <w:sz w:val="22"/>
                <w:szCs w:val="22"/>
              </w:rPr>
            </w:pPr>
          </w:p>
        </w:tc>
      </w:tr>
      <w:tr w:rsidR="00F01D9C" w14:paraId="66BA8C52" w14:textId="77777777" w:rsidTr="00F01D9C">
        <w:tc>
          <w:tcPr>
            <w:tcW w:w="2610" w:type="dxa"/>
            <w:tcMar>
              <w:top w:w="0" w:type="dxa"/>
              <w:left w:w="108" w:type="dxa"/>
              <w:bottom w:w="0" w:type="dxa"/>
              <w:right w:w="108" w:type="dxa"/>
            </w:tcMar>
            <w:hideMark/>
          </w:tcPr>
          <w:p w14:paraId="240C69BE" w14:textId="77777777" w:rsidR="00F01D9C" w:rsidRPr="00F01D9C" w:rsidRDefault="00F01D9C">
            <w:pPr>
              <w:rPr>
                <w:b/>
                <w:bCs/>
                <w:sz w:val="22"/>
                <w:szCs w:val="22"/>
              </w:rPr>
            </w:pPr>
            <w:r w:rsidRPr="00F01D9C">
              <w:rPr>
                <w:b/>
                <w:bCs/>
                <w:sz w:val="22"/>
                <w:szCs w:val="22"/>
              </w:rPr>
              <w:t>Accreditation Commitment:</w:t>
            </w:r>
          </w:p>
        </w:tc>
        <w:tc>
          <w:tcPr>
            <w:tcW w:w="6349" w:type="dxa"/>
            <w:tcMar>
              <w:top w:w="0" w:type="dxa"/>
              <w:left w:w="108" w:type="dxa"/>
              <w:bottom w:w="0" w:type="dxa"/>
              <w:right w:w="108" w:type="dxa"/>
            </w:tcMar>
            <w:hideMark/>
          </w:tcPr>
          <w:p w14:paraId="0B416489" w14:textId="77777777" w:rsidR="00F01D9C" w:rsidRPr="00F01D9C" w:rsidRDefault="00F01D9C">
            <w:pPr>
              <w:pStyle w:val="Style2"/>
              <w:rPr>
                <w:rFonts w:ascii="Times New Roman" w:hAnsi="Times New Roman" w:cs="Times New Roman"/>
                <w:sz w:val="22"/>
                <w:szCs w:val="22"/>
              </w:rPr>
            </w:pPr>
            <w:r w:rsidRPr="00F01D9C">
              <w:rPr>
                <w:rFonts w:ascii="Times New Roman" w:hAnsi="Times New Roman" w:cs="Times New Roman"/>
                <w:sz w:val="22"/>
                <w:szCs w:val="22"/>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6B14506E" w14:textId="7E82FC54" w:rsidR="000C5E0C" w:rsidRPr="000E01D7" w:rsidRDefault="000C5E0C" w:rsidP="000E01D7">
      <w:pPr>
        <w:ind w:left="360"/>
        <w:contextualSpacing/>
        <w:rPr>
          <w:b/>
          <w:bCs/>
          <w:color w:val="000000"/>
        </w:rPr>
      </w:pPr>
    </w:p>
    <w:sectPr w:rsidR="000C5E0C" w:rsidRPr="000E01D7" w:rsidSect="00620CFB">
      <w:type w:val="continuous"/>
      <w:pgSz w:w="12240" w:h="15840"/>
      <w:pgMar w:top="720" w:right="720" w:bottom="720" w:left="720" w:header="720" w:footer="720" w:gutter="0"/>
      <w:cols w:space="720" w:equalWidth="0">
        <w:col w:w="10656"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7DD"/>
    <w:multiLevelType w:val="hybridMultilevel"/>
    <w:tmpl w:val="1DD848EE"/>
    <w:lvl w:ilvl="0" w:tplc="6F0A2FA4">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D3D14"/>
    <w:multiLevelType w:val="hybridMultilevel"/>
    <w:tmpl w:val="BA387A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987A2A"/>
    <w:multiLevelType w:val="hybridMultilevel"/>
    <w:tmpl w:val="BD46C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3364B2"/>
    <w:multiLevelType w:val="hybridMultilevel"/>
    <w:tmpl w:val="B04611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7A93D37"/>
    <w:multiLevelType w:val="hybridMultilevel"/>
    <w:tmpl w:val="49E8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F44DE"/>
    <w:multiLevelType w:val="multilevel"/>
    <w:tmpl w:val="7E26E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A23466"/>
    <w:multiLevelType w:val="multilevel"/>
    <w:tmpl w:val="BF82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84014F"/>
    <w:multiLevelType w:val="hybridMultilevel"/>
    <w:tmpl w:val="C5C0D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BE0459"/>
    <w:multiLevelType w:val="hybridMultilevel"/>
    <w:tmpl w:val="E146DA14"/>
    <w:lvl w:ilvl="0" w:tplc="BC9095F8">
      <w:numFmt w:val="bullet"/>
      <w:lvlText w:val="-"/>
      <w:lvlJc w:val="left"/>
      <w:pPr>
        <w:ind w:left="360" w:hanging="360"/>
      </w:pPr>
      <w:rPr>
        <w:rFonts w:ascii="Garamond" w:eastAsia="Calibri" w:hAnsi="Garamond"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3915DC"/>
    <w:multiLevelType w:val="hybridMultilevel"/>
    <w:tmpl w:val="7D2801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9"/>
  </w:num>
  <w:num w:numId="8">
    <w:abstractNumId w:val="10"/>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D93"/>
    <w:rsid w:val="00014CE6"/>
    <w:rsid w:val="00087B84"/>
    <w:rsid w:val="00093804"/>
    <w:rsid w:val="000A19EE"/>
    <w:rsid w:val="000B47DF"/>
    <w:rsid w:val="000C5E0C"/>
    <w:rsid w:val="000E01D7"/>
    <w:rsid w:val="00136542"/>
    <w:rsid w:val="00162C81"/>
    <w:rsid w:val="001978F6"/>
    <w:rsid w:val="001B7801"/>
    <w:rsid w:val="001D575F"/>
    <w:rsid w:val="001E2E1E"/>
    <w:rsid w:val="00230894"/>
    <w:rsid w:val="00247D9C"/>
    <w:rsid w:val="002513AA"/>
    <w:rsid w:val="00272691"/>
    <w:rsid w:val="0027297F"/>
    <w:rsid w:val="00285594"/>
    <w:rsid w:val="002A2E9D"/>
    <w:rsid w:val="002F3BFB"/>
    <w:rsid w:val="002F5BDF"/>
    <w:rsid w:val="00357CB6"/>
    <w:rsid w:val="0037530C"/>
    <w:rsid w:val="003C1AF6"/>
    <w:rsid w:val="003C4BC0"/>
    <w:rsid w:val="003E2E99"/>
    <w:rsid w:val="00403E6E"/>
    <w:rsid w:val="00467568"/>
    <w:rsid w:val="0047013F"/>
    <w:rsid w:val="00470AB8"/>
    <w:rsid w:val="004A28CB"/>
    <w:rsid w:val="004A3A98"/>
    <w:rsid w:val="0052402E"/>
    <w:rsid w:val="00536B71"/>
    <w:rsid w:val="00553FC9"/>
    <w:rsid w:val="005848F6"/>
    <w:rsid w:val="00597AEE"/>
    <w:rsid w:val="005A714C"/>
    <w:rsid w:val="005B73F7"/>
    <w:rsid w:val="005C5C00"/>
    <w:rsid w:val="005E14AD"/>
    <w:rsid w:val="005F11DC"/>
    <w:rsid w:val="005F3AC5"/>
    <w:rsid w:val="00620CFB"/>
    <w:rsid w:val="00647E0E"/>
    <w:rsid w:val="006500E6"/>
    <w:rsid w:val="00677139"/>
    <w:rsid w:val="006912F8"/>
    <w:rsid w:val="006A7CD6"/>
    <w:rsid w:val="006F72F2"/>
    <w:rsid w:val="00713BEB"/>
    <w:rsid w:val="00732A04"/>
    <w:rsid w:val="0077432E"/>
    <w:rsid w:val="00787097"/>
    <w:rsid w:val="007A1E55"/>
    <w:rsid w:val="007A24ED"/>
    <w:rsid w:val="007B1084"/>
    <w:rsid w:val="007E0930"/>
    <w:rsid w:val="007E2088"/>
    <w:rsid w:val="007E30F1"/>
    <w:rsid w:val="007F2ADA"/>
    <w:rsid w:val="007F48B9"/>
    <w:rsid w:val="008115C2"/>
    <w:rsid w:val="008229C7"/>
    <w:rsid w:val="00897087"/>
    <w:rsid w:val="008A13FA"/>
    <w:rsid w:val="008A69E9"/>
    <w:rsid w:val="008B15D9"/>
    <w:rsid w:val="008B7672"/>
    <w:rsid w:val="008D3F00"/>
    <w:rsid w:val="008E6E8C"/>
    <w:rsid w:val="008F3171"/>
    <w:rsid w:val="008F4579"/>
    <w:rsid w:val="00912F4F"/>
    <w:rsid w:val="00932656"/>
    <w:rsid w:val="009A7F7F"/>
    <w:rsid w:val="009C2227"/>
    <w:rsid w:val="009E1DD1"/>
    <w:rsid w:val="009F23DA"/>
    <w:rsid w:val="00A150C7"/>
    <w:rsid w:val="00A3281E"/>
    <w:rsid w:val="00A33CC6"/>
    <w:rsid w:val="00A566B3"/>
    <w:rsid w:val="00AC014A"/>
    <w:rsid w:val="00AC0B5E"/>
    <w:rsid w:val="00AC2A3E"/>
    <w:rsid w:val="00AC46C0"/>
    <w:rsid w:val="00AD1044"/>
    <w:rsid w:val="00AD23C9"/>
    <w:rsid w:val="00B339AF"/>
    <w:rsid w:val="00B40DA1"/>
    <w:rsid w:val="00B45219"/>
    <w:rsid w:val="00B53E13"/>
    <w:rsid w:val="00B82D93"/>
    <w:rsid w:val="00BB6DCE"/>
    <w:rsid w:val="00BC7351"/>
    <w:rsid w:val="00BF1B0C"/>
    <w:rsid w:val="00C00A1C"/>
    <w:rsid w:val="00C03CFE"/>
    <w:rsid w:val="00C26C33"/>
    <w:rsid w:val="00C44184"/>
    <w:rsid w:val="00C50C21"/>
    <w:rsid w:val="00C56BE7"/>
    <w:rsid w:val="00C70B36"/>
    <w:rsid w:val="00C76814"/>
    <w:rsid w:val="00C7760F"/>
    <w:rsid w:val="00CC6A20"/>
    <w:rsid w:val="00CF2306"/>
    <w:rsid w:val="00D031A5"/>
    <w:rsid w:val="00D1346C"/>
    <w:rsid w:val="00D22FA1"/>
    <w:rsid w:val="00D46CE3"/>
    <w:rsid w:val="00D50743"/>
    <w:rsid w:val="00D51D1E"/>
    <w:rsid w:val="00D71933"/>
    <w:rsid w:val="00D82B31"/>
    <w:rsid w:val="00D848EB"/>
    <w:rsid w:val="00D9338E"/>
    <w:rsid w:val="00DB6A9B"/>
    <w:rsid w:val="00DE2127"/>
    <w:rsid w:val="00E00175"/>
    <w:rsid w:val="00E05A79"/>
    <w:rsid w:val="00E1729E"/>
    <w:rsid w:val="00E62DED"/>
    <w:rsid w:val="00E7363A"/>
    <w:rsid w:val="00E9034B"/>
    <w:rsid w:val="00E961F0"/>
    <w:rsid w:val="00EE3484"/>
    <w:rsid w:val="00EF0F28"/>
    <w:rsid w:val="00EF658C"/>
    <w:rsid w:val="00F01166"/>
    <w:rsid w:val="00F01D9C"/>
    <w:rsid w:val="00F71470"/>
    <w:rsid w:val="00FB47B9"/>
    <w:rsid w:val="00FC53F3"/>
    <w:rsid w:val="00FD41FB"/>
    <w:rsid w:val="00FD4DA1"/>
    <w:rsid w:val="00FD5F67"/>
    <w:rsid w:val="00FD7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444E4"/>
  <w15:docId w15:val="{D97100D6-FF49-410C-9CF5-1F57F4DB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38E"/>
    <w:rPr>
      <w:lang w:eastAsia="en-US"/>
    </w:rPr>
  </w:style>
  <w:style w:type="paragraph" w:styleId="Heading1">
    <w:name w:val="heading 1"/>
    <w:basedOn w:val="Normal"/>
    <w:next w:val="Normal"/>
    <w:qFormat/>
    <w:rsid w:val="00D9338E"/>
    <w:pPr>
      <w:keepNext/>
      <w:jc w:val="center"/>
      <w:outlineLvl w:val="0"/>
    </w:pPr>
    <w:rPr>
      <w:b/>
      <w:bCs/>
      <w:sz w:val="24"/>
      <w:u w:val="single"/>
    </w:rPr>
  </w:style>
  <w:style w:type="paragraph" w:styleId="Heading2">
    <w:name w:val="heading 2"/>
    <w:basedOn w:val="Normal"/>
    <w:next w:val="Normal"/>
    <w:qFormat/>
    <w:rsid w:val="00D9338E"/>
    <w:pPr>
      <w:keepNext/>
      <w:ind w:left="-90" w:firstLine="90"/>
      <w:outlineLvl w:val="1"/>
    </w:pPr>
    <w:rPr>
      <w:sz w:val="24"/>
    </w:rPr>
  </w:style>
  <w:style w:type="paragraph" w:styleId="Heading3">
    <w:name w:val="heading 3"/>
    <w:basedOn w:val="Normal"/>
    <w:next w:val="Normal"/>
    <w:qFormat/>
    <w:rsid w:val="00D9338E"/>
    <w:pPr>
      <w:keepNext/>
      <w:outlineLvl w:val="2"/>
    </w:pPr>
    <w:rPr>
      <w:b/>
      <w:bCs/>
      <w:sz w:val="24"/>
    </w:rPr>
  </w:style>
  <w:style w:type="paragraph" w:styleId="Heading4">
    <w:name w:val="heading 4"/>
    <w:basedOn w:val="Normal"/>
    <w:next w:val="Normal"/>
    <w:qFormat/>
    <w:rsid w:val="00D9338E"/>
    <w:pPr>
      <w:keepNext/>
      <w:jc w:val="right"/>
      <w:outlineLvl w:val="3"/>
    </w:pPr>
    <w:rPr>
      <w:b/>
      <w:sz w:val="24"/>
    </w:rPr>
  </w:style>
  <w:style w:type="paragraph" w:styleId="Heading5">
    <w:name w:val="heading 5"/>
    <w:basedOn w:val="Normal"/>
    <w:next w:val="Normal"/>
    <w:qFormat/>
    <w:rsid w:val="00D9338E"/>
    <w:pPr>
      <w:keepNext/>
      <w:ind w:left="7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9338E"/>
    <w:pPr>
      <w:ind w:left="720"/>
    </w:pPr>
    <w:rPr>
      <w:sz w:val="24"/>
    </w:rPr>
  </w:style>
  <w:style w:type="character" w:styleId="Hyperlink">
    <w:name w:val="Hyperlink"/>
    <w:basedOn w:val="DefaultParagraphFont"/>
    <w:rsid w:val="00597AEE"/>
    <w:rPr>
      <w:color w:val="0000FF"/>
      <w:u w:val="single"/>
    </w:rPr>
  </w:style>
  <w:style w:type="paragraph" w:styleId="BalloonText">
    <w:name w:val="Balloon Text"/>
    <w:basedOn w:val="Normal"/>
    <w:semiHidden/>
    <w:rsid w:val="00093804"/>
    <w:rPr>
      <w:rFonts w:ascii="Tahoma" w:hAnsi="Tahoma" w:cs="Tahoma"/>
      <w:sz w:val="16"/>
      <w:szCs w:val="16"/>
    </w:rPr>
  </w:style>
  <w:style w:type="character" w:styleId="FollowedHyperlink">
    <w:name w:val="FollowedHyperlink"/>
    <w:basedOn w:val="DefaultParagraphFont"/>
    <w:rsid w:val="00D848EB"/>
    <w:rPr>
      <w:color w:val="800080"/>
      <w:u w:val="single"/>
    </w:rPr>
  </w:style>
  <w:style w:type="paragraph" w:customStyle="1" w:styleId="txtsub">
    <w:name w:val="txtsub"/>
    <w:basedOn w:val="Normal"/>
    <w:rsid w:val="008F4579"/>
    <w:pPr>
      <w:spacing w:before="100" w:beforeAutospacing="1" w:after="100" w:afterAutospacing="1"/>
    </w:pPr>
    <w:rPr>
      <w:rFonts w:ascii="Verdana" w:hAnsi="Verdana"/>
      <w:color w:val="000000"/>
      <w:sz w:val="16"/>
      <w:szCs w:val="16"/>
      <w:lang w:eastAsia="zh-CN"/>
    </w:rPr>
  </w:style>
  <w:style w:type="character" w:customStyle="1" w:styleId="txtbold1">
    <w:name w:val="txtbold1"/>
    <w:basedOn w:val="DefaultParagraphFont"/>
    <w:rsid w:val="008F4579"/>
    <w:rPr>
      <w:rFonts w:ascii="Verdana" w:hAnsi="Verdana" w:hint="default"/>
      <w:b/>
      <w:bCs/>
      <w:color w:val="000000"/>
      <w:sz w:val="18"/>
      <w:szCs w:val="18"/>
    </w:rPr>
  </w:style>
  <w:style w:type="character" w:customStyle="1" w:styleId="txtsubgray1">
    <w:name w:val="txtsubgray1"/>
    <w:basedOn w:val="DefaultParagraphFont"/>
    <w:rsid w:val="008F4579"/>
    <w:rPr>
      <w:rFonts w:ascii="Verdana" w:hAnsi="Verdana" w:hint="default"/>
      <w:color w:val="666666"/>
      <w:sz w:val="16"/>
      <w:szCs w:val="16"/>
    </w:rPr>
  </w:style>
  <w:style w:type="character" w:customStyle="1" w:styleId="txtsubblue1">
    <w:name w:val="txtsubblue1"/>
    <w:basedOn w:val="DefaultParagraphFont"/>
    <w:rsid w:val="008F4579"/>
    <w:rPr>
      <w:rFonts w:ascii="Verdana" w:hAnsi="Verdana" w:hint="default"/>
      <w:color w:val="336699"/>
      <w:sz w:val="16"/>
      <w:szCs w:val="16"/>
    </w:rPr>
  </w:style>
  <w:style w:type="character" w:customStyle="1" w:styleId="txtsubbold1">
    <w:name w:val="txtsubbold1"/>
    <w:basedOn w:val="DefaultParagraphFont"/>
    <w:rsid w:val="008F4579"/>
    <w:rPr>
      <w:rFonts w:ascii="Verdana" w:hAnsi="Verdana" w:hint="default"/>
      <w:b/>
      <w:bCs/>
      <w:color w:val="000000"/>
      <w:sz w:val="16"/>
      <w:szCs w:val="16"/>
    </w:rPr>
  </w:style>
  <w:style w:type="character" w:customStyle="1" w:styleId="txtsub1">
    <w:name w:val="txtsub1"/>
    <w:basedOn w:val="DefaultParagraphFont"/>
    <w:rsid w:val="00247D9C"/>
    <w:rPr>
      <w:rFonts w:ascii="Verdana" w:hAnsi="Verdana" w:hint="default"/>
      <w:color w:val="000000"/>
      <w:sz w:val="16"/>
      <w:szCs w:val="16"/>
    </w:rPr>
  </w:style>
  <w:style w:type="character" w:styleId="Strong">
    <w:name w:val="Strong"/>
    <w:basedOn w:val="DefaultParagraphFont"/>
    <w:uiPriority w:val="22"/>
    <w:qFormat/>
    <w:rsid w:val="00C44184"/>
    <w:rPr>
      <w:b/>
      <w:bCs/>
    </w:rPr>
  </w:style>
  <w:style w:type="character" w:styleId="Emphasis">
    <w:name w:val="Emphasis"/>
    <w:basedOn w:val="DefaultParagraphFont"/>
    <w:uiPriority w:val="20"/>
    <w:qFormat/>
    <w:rsid w:val="00C44184"/>
    <w:rPr>
      <w:i/>
      <w:iCs/>
    </w:rPr>
  </w:style>
  <w:style w:type="paragraph" w:styleId="ListParagraph">
    <w:name w:val="List Paragraph"/>
    <w:basedOn w:val="Normal"/>
    <w:uiPriority w:val="34"/>
    <w:qFormat/>
    <w:rsid w:val="004A3A98"/>
    <w:pPr>
      <w:ind w:left="720"/>
    </w:pPr>
    <w:rPr>
      <w:rFonts w:ascii="Calibri" w:eastAsiaTheme="minorEastAsia" w:hAnsi="Calibri"/>
      <w:sz w:val="22"/>
      <w:szCs w:val="22"/>
      <w:lang w:eastAsia="zh-CN"/>
    </w:rPr>
  </w:style>
  <w:style w:type="paragraph" w:customStyle="1" w:styleId="Default">
    <w:name w:val="Default"/>
    <w:rsid w:val="000C5E0C"/>
    <w:pPr>
      <w:autoSpaceDE w:val="0"/>
      <w:autoSpaceDN w:val="0"/>
      <w:adjustRightInd w:val="0"/>
    </w:pPr>
    <w:rPr>
      <w:color w:val="000000"/>
      <w:sz w:val="24"/>
      <w:szCs w:val="24"/>
    </w:rPr>
  </w:style>
  <w:style w:type="paragraph" w:customStyle="1" w:styleId="Style2">
    <w:name w:val="Style2"/>
    <w:basedOn w:val="Normal"/>
    <w:rsid w:val="00F01D9C"/>
    <w:pPr>
      <w:spacing w:after="120"/>
      <w:contextualSpacing/>
    </w:pPr>
    <w:rPr>
      <w:rFonts w:ascii="Calibri" w:eastAsiaTheme="minorHAnsi" w:hAnsi="Calibri" w:cs="Calibri"/>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97775">
      <w:bodyDiv w:val="1"/>
      <w:marLeft w:val="0"/>
      <w:marRight w:val="0"/>
      <w:marTop w:val="0"/>
      <w:marBottom w:val="0"/>
      <w:divBdr>
        <w:top w:val="none" w:sz="0" w:space="0" w:color="auto"/>
        <w:left w:val="none" w:sz="0" w:space="0" w:color="auto"/>
        <w:bottom w:val="none" w:sz="0" w:space="0" w:color="auto"/>
        <w:right w:val="none" w:sz="0" w:space="0" w:color="auto"/>
      </w:divBdr>
    </w:div>
    <w:div w:id="1367943324">
      <w:bodyDiv w:val="1"/>
      <w:marLeft w:val="0"/>
      <w:marRight w:val="0"/>
      <w:marTop w:val="0"/>
      <w:marBottom w:val="0"/>
      <w:divBdr>
        <w:top w:val="none" w:sz="0" w:space="0" w:color="auto"/>
        <w:left w:val="none" w:sz="0" w:space="0" w:color="auto"/>
        <w:bottom w:val="none" w:sz="0" w:space="0" w:color="auto"/>
        <w:right w:val="none" w:sz="0" w:space="0" w:color="auto"/>
      </w:divBdr>
    </w:div>
    <w:div w:id="205461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111</Number>
    <Section xmlns="409cf07c-705a-4568-bc2e-e1a7cd36a2d3">03 Online</Section>
    <Calendar_x0020_Year xmlns="409cf07c-705a-4568-bc2e-e1a7cd36a2d3">2019</Calendar_x0020_Year>
    <Course_x0020_Name xmlns="409cf07c-705a-4568-bc2e-e1a7cd36a2d3">Principles of Microeconomics</Course_x0020_Name>
    <Instructor xmlns="409cf07c-705a-4568-bc2e-e1a7cd36a2d3">Jason Davis</Instructor>
    <Pre xmlns="409cf07c-705a-4568-bc2e-e1a7cd36a2d3">31</Pre>
    <Campus xmlns="409cf07c-705a-4568-bc2e-e1a7cd36a2d3">
      <Value>Stevens Point</Value>
    </Campus>
  </documentManagement>
</p:properties>
</file>

<file path=customXml/itemProps1.xml><?xml version="1.0" encoding="utf-8"?>
<ds:datastoreItem xmlns:ds="http://schemas.openxmlformats.org/officeDocument/2006/customXml" ds:itemID="{CC9157E9-E9CB-4CFB-8957-E309E39A9602}">
  <ds:schemaRefs>
    <ds:schemaRef ds:uri="http://schemas.openxmlformats.org/officeDocument/2006/bibliography"/>
  </ds:schemaRefs>
</ds:datastoreItem>
</file>

<file path=customXml/itemProps2.xml><?xml version="1.0" encoding="utf-8"?>
<ds:datastoreItem xmlns:ds="http://schemas.openxmlformats.org/officeDocument/2006/customXml" ds:itemID="{B62A9EC7-E94C-4478-9F7B-9972593E8E65}"/>
</file>

<file path=customXml/itemProps3.xml><?xml version="1.0" encoding="utf-8"?>
<ds:datastoreItem xmlns:ds="http://schemas.openxmlformats.org/officeDocument/2006/customXml" ds:itemID="{0BE48A32-74CD-4218-B2E6-0556DCB43AB2}"/>
</file>

<file path=customXml/itemProps4.xml><?xml version="1.0" encoding="utf-8"?>
<ds:datastoreItem xmlns:ds="http://schemas.openxmlformats.org/officeDocument/2006/customXml" ds:itemID="{6E09091E-AB79-4CF9-B561-64BB8F82EBF7}"/>
</file>

<file path=docProps/app.xml><?xml version="1.0" encoding="utf-8"?>
<Properties xmlns="http://schemas.openxmlformats.org/officeDocument/2006/extended-properties" xmlns:vt="http://schemas.openxmlformats.org/officeDocument/2006/docPropsVTypes">
  <Template>Normal</Template>
  <TotalTime>1127</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ECONOMICS 202</vt:lpstr>
    </vt:vector>
  </TitlesOfParts>
  <Company>UWSP</Company>
  <LinksUpToDate>false</LinksUpToDate>
  <CharactersWithSpaces>7606</CharactersWithSpaces>
  <SharedDoc>false</SharedDoc>
  <HLinks>
    <vt:vector size="24" baseType="variant">
      <vt:variant>
        <vt:i4>6684793</vt:i4>
      </vt:variant>
      <vt:variant>
        <vt:i4>9</vt:i4>
      </vt:variant>
      <vt:variant>
        <vt:i4>0</vt:i4>
      </vt:variant>
      <vt:variant>
        <vt:i4>5</vt:i4>
      </vt:variant>
      <vt:variant>
        <vt:lpwstr>https://uwsp.courses.wisconsin.edu/</vt:lpwstr>
      </vt:variant>
      <vt:variant>
        <vt:lpwstr/>
      </vt:variant>
      <vt:variant>
        <vt:i4>6553657</vt:i4>
      </vt:variant>
      <vt:variant>
        <vt:i4>6</vt:i4>
      </vt:variant>
      <vt:variant>
        <vt:i4>0</vt:i4>
      </vt:variant>
      <vt:variant>
        <vt:i4>5</vt:i4>
      </vt:variant>
      <vt:variant>
        <vt:lpwstr>http://www.uwsp.edu/special/disability/</vt:lpwstr>
      </vt:variant>
      <vt:variant>
        <vt:lpwstr/>
      </vt:variant>
      <vt:variant>
        <vt:i4>327699</vt:i4>
      </vt:variant>
      <vt:variant>
        <vt:i4>3</vt:i4>
      </vt:variant>
      <vt:variant>
        <vt:i4>0</vt:i4>
      </vt:variant>
      <vt:variant>
        <vt:i4>5</vt:i4>
      </vt:variant>
      <vt:variant>
        <vt:lpwstr>http://www.uwsp.edu/admin/stuaffairs/rights/rightsChap14.pdf</vt:lpwstr>
      </vt:variant>
      <vt:variant>
        <vt:lpwstr/>
      </vt:variant>
      <vt:variant>
        <vt:i4>1638467</vt:i4>
      </vt:variant>
      <vt:variant>
        <vt:i4>0</vt:i4>
      </vt:variant>
      <vt:variant>
        <vt:i4>0</vt:i4>
      </vt:variant>
      <vt:variant>
        <vt:i4>5</vt:i4>
      </vt:variant>
      <vt:variant>
        <vt:lpwstr>http://hall-lieb.swlearning.com/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202</dc:title>
  <dc:creator>Mark Johnson</dc:creator>
  <cp:lastModifiedBy>Davis, Jason</cp:lastModifiedBy>
  <cp:revision>16</cp:revision>
  <cp:lastPrinted>2012-05-29T13:21:00Z</cp:lastPrinted>
  <dcterms:created xsi:type="dcterms:W3CDTF">2018-08-27T15:19:00Z</dcterms:created>
  <dcterms:modified xsi:type="dcterms:W3CDTF">2019-09-03T13:21:00Z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